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98D" w:rsidRPr="000A2BE6" w:rsidRDefault="000A2BE6" w:rsidP="0060398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A2BE6">
        <w:rPr>
          <w:rFonts w:ascii="Times New Roman" w:hAnsi="Times New Roman"/>
          <w:b/>
          <w:color w:val="000000"/>
          <w:sz w:val="28"/>
          <w:szCs w:val="28"/>
        </w:rPr>
        <w:t>МИНИСТЕРСТВО ПРОСВЕЩЕНИЯ РОССИЙСКОЙ  ФЕДЕРАЦИИ</w:t>
      </w:r>
    </w:p>
    <w:p w:rsidR="000A2BE6" w:rsidRPr="000A2BE6" w:rsidRDefault="000A2BE6" w:rsidP="0060398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0398D" w:rsidRPr="0060398D" w:rsidRDefault="0060398D" w:rsidP="0060398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0398D">
        <w:rPr>
          <w:rFonts w:ascii="Times New Roman" w:hAnsi="Times New Roman"/>
          <w:b/>
          <w:bCs/>
          <w:sz w:val="28"/>
          <w:szCs w:val="28"/>
        </w:rPr>
        <w:t>Федеральное государственное бюджетное образовательное учреждение высшего образования «Мордовский государственный педагогический университет имени М. Е. Евсевьева»</w:t>
      </w:r>
    </w:p>
    <w:p w:rsidR="00ED5A3A" w:rsidRPr="0024110D" w:rsidRDefault="00ED5A3A" w:rsidP="00ED5A3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D5A3A" w:rsidRPr="0024110D" w:rsidRDefault="00ED5A3A" w:rsidP="00ED5A3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D5A3A" w:rsidRPr="0024110D" w:rsidRDefault="00ED5A3A" w:rsidP="00ED5A3A">
      <w:pPr>
        <w:spacing w:after="0" w:line="240" w:lineRule="auto"/>
        <w:ind w:firstLine="5245"/>
        <w:rPr>
          <w:rFonts w:ascii="Times New Roman" w:hAnsi="Times New Roman"/>
          <w:b/>
          <w:bCs/>
          <w:sz w:val="28"/>
          <w:szCs w:val="28"/>
        </w:rPr>
      </w:pPr>
    </w:p>
    <w:p w:rsidR="00ED5A3A" w:rsidRPr="0024110D" w:rsidRDefault="00ED5A3A" w:rsidP="00ED5A3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D5A3A" w:rsidRPr="0024110D" w:rsidRDefault="00ED5A3A" w:rsidP="00ED5A3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D5A3A" w:rsidRDefault="00ED5A3A" w:rsidP="00ED5A3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0398D" w:rsidRDefault="0060398D" w:rsidP="00ED5A3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0398D" w:rsidRPr="0024110D" w:rsidRDefault="0060398D" w:rsidP="00ED5A3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D5A3A" w:rsidRPr="0024110D" w:rsidRDefault="00ED5A3A" w:rsidP="00ED5A3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D5A3A" w:rsidRPr="0024110D" w:rsidRDefault="00ED5A3A" w:rsidP="00ED5A3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D5A3A" w:rsidRPr="0024110D" w:rsidRDefault="00ED5A3A" w:rsidP="00ED5A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A3A" w:rsidRPr="0024110D" w:rsidRDefault="00ED5A3A" w:rsidP="00ED5A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4110D">
        <w:rPr>
          <w:rFonts w:ascii="Times New Roman" w:hAnsi="Times New Roman"/>
          <w:b/>
          <w:sz w:val="28"/>
          <w:szCs w:val="28"/>
        </w:rPr>
        <w:t>ПРОГРАММА ВСТУПИТЕЛЬНОГО ИСПЫТАНИЯ</w:t>
      </w:r>
    </w:p>
    <w:p w:rsidR="00ED5A3A" w:rsidRPr="0024110D" w:rsidRDefault="00ED5A3A" w:rsidP="00ED5A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4110D">
        <w:rPr>
          <w:rFonts w:ascii="Times New Roman" w:hAnsi="Times New Roman"/>
          <w:b/>
          <w:sz w:val="28"/>
          <w:szCs w:val="28"/>
        </w:rPr>
        <w:t>В МАГИСТРАТУРУ ПО НАПРАВЛЕНИЮ ПОДГОТОВКИ</w:t>
      </w:r>
    </w:p>
    <w:p w:rsidR="00ED5A3A" w:rsidRPr="0024110D" w:rsidRDefault="00ED5A3A" w:rsidP="00ED5A3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44.04.01</w:t>
      </w:r>
      <w:r w:rsidRPr="0024110D">
        <w:rPr>
          <w:rFonts w:ascii="Times New Roman" w:hAnsi="Times New Roman"/>
          <w:b/>
          <w:bCs/>
          <w:color w:val="000000"/>
          <w:sz w:val="28"/>
          <w:szCs w:val="28"/>
        </w:rPr>
        <w:t xml:space="preserve"> ПЕДАГОГИЧЕСКОЕ ОБРАЗОВАНИЕ</w:t>
      </w:r>
    </w:p>
    <w:p w:rsidR="00306896" w:rsidRDefault="00306896" w:rsidP="00ED5A3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D5A3A" w:rsidRDefault="000A2BE6" w:rsidP="00ED5A3A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0A2BE6">
        <w:rPr>
          <w:rFonts w:ascii="Times New Roman" w:hAnsi="Times New Roman"/>
          <w:bCs/>
          <w:color w:val="000000"/>
          <w:sz w:val="28"/>
          <w:szCs w:val="28"/>
        </w:rPr>
        <w:t>Профиль</w:t>
      </w:r>
    </w:p>
    <w:p w:rsidR="000A2BE6" w:rsidRPr="000A2BE6" w:rsidRDefault="000A2BE6" w:rsidP="00ED5A3A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ED5A3A" w:rsidRPr="00600488" w:rsidRDefault="00306896" w:rsidP="00ED5A3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ТЕОРИИ И ТЕХНОЛОГИИ ВОСПИТАТЕЛЬНОЙ ДЕЯТЕЛЬНОСТИ ПЕДАГОГИЧЕСКОГО РАБОТНИКА</w:t>
      </w:r>
    </w:p>
    <w:p w:rsidR="00ED5A3A" w:rsidRPr="0024110D" w:rsidRDefault="00ED5A3A" w:rsidP="00ED5A3A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ED5A3A" w:rsidRPr="0024110D" w:rsidRDefault="00ED5A3A" w:rsidP="00ED5A3A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ED5A3A" w:rsidRPr="0024110D" w:rsidRDefault="00ED5A3A" w:rsidP="00ED5A3A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ED5A3A" w:rsidRPr="0024110D" w:rsidRDefault="00ED5A3A" w:rsidP="00ED5A3A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ED5A3A" w:rsidRPr="0024110D" w:rsidRDefault="00ED5A3A" w:rsidP="00ED5A3A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ED5A3A" w:rsidRDefault="00ED5A3A" w:rsidP="00ED5A3A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ED5A3A" w:rsidRDefault="00ED5A3A" w:rsidP="00ED5A3A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ED5A3A" w:rsidRDefault="00ED5A3A" w:rsidP="00ED5A3A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ED5A3A" w:rsidRDefault="00ED5A3A" w:rsidP="00ED5A3A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ED5A3A" w:rsidRDefault="00ED5A3A" w:rsidP="00ED5A3A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ED5A3A" w:rsidRDefault="00ED5A3A" w:rsidP="00ED5A3A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ED5A3A" w:rsidRDefault="00ED5A3A" w:rsidP="00ED5A3A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ED5A3A" w:rsidRDefault="00ED5A3A" w:rsidP="00ED5A3A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ED5A3A" w:rsidRDefault="00ED5A3A" w:rsidP="00ED5A3A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ED5A3A" w:rsidRDefault="00ED5A3A" w:rsidP="00ED5A3A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ED5A3A" w:rsidRDefault="00ED5A3A" w:rsidP="00ED5A3A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ED5A3A" w:rsidRDefault="00ED5A3A" w:rsidP="00ED5A3A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ED5A3A" w:rsidRDefault="00ED5A3A" w:rsidP="00ED5A3A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ED5A3A" w:rsidRDefault="00ED5A3A" w:rsidP="00ED5A3A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60398D" w:rsidRPr="0024110D" w:rsidRDefault="0060398D" w:rsidP="00ED5A3A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ED5A3A" w:rsidRDefault="00ED5A3A" w:rsidP="003F04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4110D">
        <w:rPr>
          <w:rFonts w:ascii="Times New Roman" w:hAnsi="Times New Roman"/>
          <w:bCs/>
          <w:color w:val="000000"/>
          <w:sz w:val="28"/>
          <w:szCs w:val="28"/>
        </w:rPr>
        <w:t>Саранск 20</w:t>
      </w:r>
      <w:r w:rsidR="007158A0">
        <w:rPr>
          <w:rFonts w:ascii="Times New Roman" w:hAnsi="Times New Roman"/>
          <w:bCs/>
          <w:color w:val="000000"/>
          <w:sz w:val="28"/>
          <w:szCs w:val="28"/>
        </w:rPr>
        <w:t>24</w:t>
      </w:r>
      <w:r>
        <w:rPr>
          <w:rFonts w:ascii="Times New Roman" w:hAnsi="Times New Roman"/>
          <w:b/>
          <w:sz w:val="28"/>
          <w:szCs w:val="28"/>
        </w:rPr>
        <w:br w:type="page"/>
      </w:r>
    </w:p>
    <w:p w:rsidR="00ED5A3A" w:rsidRDefault="00ED5A3A" w:rsidP="00ED5A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ED5A3A" w:rsidRDefault="00ED5A3A" w:rsidP="00ED5A3A">
      <w:pPr>
        <w:pStyle w:val="1"/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Программа составлена в соответствии с требованиями Федерального г</w:t>
      </w:r>
      <w:r>
        <w:rPr>
          <w:sz w:val="28"/>
          <w:szCs w:val="28"/>
        </w:rPr>
        <w:t>осударственного образовательного стандарта высшего образования по направлению подготовки 44.04.01 Педагогическое образование (квалификация (степень) «магистр»).</w:t>
      </w:r>
    </w:p>
    <w:p w:rsidR="00ED5A3A" w:rsidRDefault="00ED5A3A" w:rsidP="00ED5A3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Целью вступительного испытания является определение готовности выпускника (бакалавра/специалиста) к продолжению обучения в магистратуре, выявление уровня его профессиональных компетенций, а также степени сформированности педагогического мышления, необходимого для успешной работы в </w:t>
      </w:r>
      <w:r w:rsidR="00D16274">
        <w:rPr>
          <w:rFonts w:ascii="Times New Roman" w:hAnsi="Times New Roman"/>
          <w:sz w:val="28"/>
          <w:szCs w:val="28"/>
        </w:rPr>
        <w:t>начальной школе</w:t>
      </w:r>
      <w:r>
        <w:rPr>
          <w:rFonts w:ascii="Times New Roman" w:hAnsi="Times New Roman"/>
          <w:sz w:val="28"/>
          <w:szCs w:val="28"/>
        </w:rPr>
        <w:t>.</w:t>
      </w:r>
    </w:p>
    <w:p w:rsidR="00ED5A3A" w:rsidRDefault="00ED5A3A" w:rsidP="00ED5A3A">
      <w:pPr>
        <w:pStyle w:val="western"/>
        <w:spacing w:before="0" w:beforeAutospacing="0" w:after="0"/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>Программа вступительных испытаний интегрирует следующие учебные курсы: «Общие основы педагогики», «История педагогики и образования», «Теория и методика воспитания», «Теория обучения</w:t>
      </w:r>
      <w:r w:rsidR="00306896">
        <w:rPr>
          <w:sz w:val="28"/>
          <w:szCs w:val="28"/>
        </w:rPr>
        <w:t>»</w:t>
      </w:r>
      <w:r>
        <w:rPr>
          <w:bCs/>
          <w:sz w:val="28"/>
          <w:szCs w:val="28"/>
        </w:rPr>
        <w:t xml:space="preserve">. </w:t>
      </w:r>
    </w:p>
    <w:p w:rsidR="00ED5A3A" w:rsidRDefault="00ED5A3A" w:rsidP="00ED5A3A">
      <w:pPr>
        <w:pStyle w:val="a7"/>
        <w:spacing w:before="0" w:beforeAutospacing="0" w:after="0" w:afterAutospacing="0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Поступающий</w:t>
      </w:r>
      <w:proofErr w:type="gramEnd"/>
      <w:r>
        <w:rPr>
          <w:sz w:val="28"/>
          <w:szCs w:val="28"/>
        </w:rPr>
        <w:t xml:space="preserve"> в магистратуру должен:</w:t>
      </w:r>
    </w:p>
    <w:p w:rsidR="00ED5A3A" w:rsidRDefault="00ED5A3A" w:rsidP="00ED5A3A">
      <w:pPr>
        <w:pStyle w:val="western"/>
        <w:spacing w:before="0" w:beforeAutospacing="0" w:after="0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Знать</w:t>
      </w:r>
      <w:r>
        <w:rPr>
          <w:i/>
          <w:iCs/>
          <w:sz w:val="28"/>
          <w:szCs w:val="28"/>
        </w:rPr>
        <w:t>:</w:t>
      </w:r>
    </w:p>
    <w:p w:rsidR="00ED5A3A" w:rsidRDefault="00ED5A3A" w:rsidP="00ED5A3A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концептуальные основы образования, воспитания и обучения школьников;</w:t>
      </w:r>
    </w:p>
    <w:p w:rsidR="00ED5A3A" w:rsidRDefault="00ED5A3A" w:rsidP="00ED5A3A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>
        <w:rPr>
          <w:sz w:val="28"/>
          <w:szCs w:val="28"/>
        </w:rPr>
        <w:t>– идеологию, теорию, технологию проектирования и моделирования современных общеобразовательных программ;</w:t>
      </w:r>
    </w:p>
    <w:p w:rsidR="00ED5A3A" w:rsidRDefault="00ED5A3A" w:rsidP="00ED5A3A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основные требования к обученности и воспитанности учащихся по годам обучения и критерии оценки знаний, способов деятельности, способов творческой деятельности школьников;</w:t>
      </w:r>
    </w:p>
    <w:p w:rsidR="00ED5A3A" w:rsidRDefault="00ED5A3A" w:rsidP="00ED5A3A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>
        <w:rPr>
          <w:sz w:val="28"/>
          <w:szCs w:val="28"/>
        </w:rPr>
        <w:t>– законы, закономерности,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современные и исторические принципы обучения, воспитания, самообразования школьников;</w:t>
      </w:r>
    </w:p>
    <w:p w:rsidR="00ED5A3A" w:rsidRDefault="00ED5A3A" w:rsidP="00ED5A3A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современные средства, типы, виды, технологии, классические и инновационные формы обучения и воспитания;</w:t>
      </w:r>
    </w:p>
    <w:p w:rsidR="00ED5A3A" w:rsidRDefault="00ED5A3A" w:rsidP="00ED5A3A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теорию и технологию модульного, проектного, проблемного, программированного обучения;</w:t>
      </w:r>
    </w:p>
    <w:p w:rsidR="00ED5A3A" w:rsidRDefault="00ED5A3A" w:rsidP="00ED5A3A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современные технологии, формы сотрудничества образовательного учреждения с семьей учащихся, с педагогами системы дополнительного образования.</w:t>
      </w:r>
    </w:p>
    <w:p w:rsidR="00ED5A3A" w:rsidRDefault="00ED5A3A" w:rsidP="00ED5A3A">
      <w:pPr>
        <w:pStyle w:val="western"/>
        <w:spacing w:before="0" w:beforeAutospacing="0" w:after="0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Уметь</w:t>
      </w:r>
      <w:r>
        <w:rPr>
          <w:i/>
          <w:iCs/>
          <w:sz w:val="28"/>
          <w:szCs w:val="28"/>
        </w:rPr>
        <w:t>:</w:t>
      </w:r>
    </w:p>
    <w:p w:rsidR="00ED5A3A" w:rsidRDefault="00ED5A3A" w:rsidP="00ED5A3A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проектировать </w:t>
      </w:r>
      <w:r w:rsidR="001C44C5">
        <w:rPr>
          <w:sz w:val="28"/>
          <w:szCs w:val="28"/>
        </w:rPr>
        <w:t>технологические карты внеурочной деятельности</w:t>
      </w:r>
      <w:r>
        <w:rPr>
          <w:sz w:val="28"/>
          <w:szCs w:val="28"/>
        </w:rPr>
        <w:t xml:space="preserve"> с учетом прогрессивных педагогических концепций и технологий;</w:t>
      </w:r>
    </w:p>
    <w:p w:rsidR="00ED5A3A" w:rsidRDefault="00ED5A3A" w:rsidP="00ED5A3A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подбирать и составлять задания для учащихся в соответствии с заданными целями обучения;</w:t>
      </w:r>
    </w:p>
    <w:p w:rsidR="00ED5A3A" w:rsidRPr="00354839" w:rsidRDefault="00ED5A3A" w:rsidP="00ED5A3A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 w:rsidRPr="00354839">
        <w:rPr>
          <w:sz w:val="28"/>
          <w:szCs w:val="28"/>
        </w:rPr>
        <w:t>–</w:t>
      </w:r>
      <w:r w:rsidRPr="00354839">
        <w:rPr>
          <w:sz w:val="28"/>
          <w:szCs w:val="28"/>
          <w:lang w:val="en-US"/>
        </w:rPr>
        <w:t> </w:t>
      </w:r>
      <w:r w:rsidRPr="00354839">
        <w:rPr>
          <w:sz w:val="28"/>
          <w:szCs w:val="28"/>
        </w:rPr>
        <w:t>решать педагогические задачи разных типов;</w:t>
      </w:r>
    </w:p>
    <w:p w:rsidR="00ED5A3A" w:rsidRPr="00354839" w:rsidRDefault="00ED5A3A" w:rsidP="00ED5A3A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 w:rsidRPr="00354839">
        <w:rPr>
          <w:sz w:val="28"/>
          <w:szCs w:val="28"/>
        </w:rPr>
        <w:t>–</w:t>
      </w:r>
      <w:r w:rsidRPr="00354839">
        <w:rPr>
          <w:sz w:val="28"/>
          <w:szCs w:val="28"/>
          <w:lang w:val="en-US"/>
        </w:rPr>
        <w:t> </w:t>
      </w:r>
      <w:r w:rsidRPr="00354839">
        <w:rPr>
          <w:sz w:val="28"/>
          <w:szCs w:val="28"/>
        </w:rPr>
        <w:t>осуществлять рефлексию решения педагогической задачи;</w:t>
      </w:r>
    </w:p>
    <w:p w:rsidR="00ED5A3A" w:rsidRPr="00354839" w:rsidRDefault="00ED5A3A" w:rsidP="00ED5A3A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 w:rsidRPr="00354839">
        <w:rPr>
          <w:sz w:val="28"/>
          <w:szCs w:val="28"/>
        </w:rPr>
        <w:t>–</w:t>
      </w:r>
      <w:r w:rsidRPr="00354839">
        <w:rPr>
          <w:sz w:val="28"/>
          <w:szCs w:val="28"/>
          <w:lang w:val="en-US"/>
        </w:rPr>
        <w:t> </w:t>
      </w:r>
      <w:r w:rsidRPr="00354839">
        <w:rPr>
          <w:sz w:val="28"/>
          <w:szCs w:val="28"/>
        </w:rPr>
        <w:t>исследовать педагогическую и социальную ситуацию развития для оказания индивидуальной помощи учащемуся и воспитаннику;</w:t>
      </w:r>
    </w:p>
    <w:p w:rsidR="00ED5A3A" w:rsidRPr="00354839" w:rsidRDefault="00ED5A3A" w:rsidP="00ED5A3A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 w:rsidRPr="00354839">
        <w:rPr>
          <w:sz w:val="28"/>
          <w:szCs w:val="28"/>
        </w:rPr>
        <w:t>–</w:t>
      </w:r>
      <w:r w:rsidRPr="00354839">
        <w:rPr>
          <w:sz w:val="28"/>
          <w:szCs w:val="28"/>
          <w:lang w:val="en-US"/>
        </w:rPr>
        <w:t> </w:t>
      </w:r>
      <w:r w:rsidRPr="00354839">
        <w:rPr>
          <w:sz w:val="28"/>
          <w:szCs w:val="28"/>
        </w:rPr>
        <w:t>пользоваться учебной литературой для выработки педагогических способов деятельности.</w:t>
      </w:r>
    </w:p>
    <w:p w:rsidR="00ED5A3A" w:rsidRPr="00354839" w:rsidRDefault="00ED5A3A" w:rsidP="00ED5A3A">
      <w:pPr>
        <w:pStyle w:val="western"/>
        <w:spacing w:before="0" w:beforeAutospacing="0" w:after="0"/>
        <w:jc w:val="both"/>
        <w:rPr>
          <w:sz w:val="28"/>
          <w:szCs w:val="28"/>
        </w:rPr>
      </w:pPr>
      <w:r w:rsidRPr="00354839">
        <w:rPr>
          <w:b/>
          <w:bCs/>
          <w:i/>
          <w:iCs/>
          <w:sz w:val="28"/>
          <w:szCs w:val="28"/>
        </w:rPr>
        <w:t>Владеть</w:t>
      </w:r>
      <w:r w:rsidRPr="00354839">
        <w:rPr>
          <w:i/>
          <w:iCs/>
          <w:sz w:val="28"/>
          <w:szCs w:val="28"/>
        </w:rPr>
        <w:t>:</w:t>
      </w:r>
    </w:p>
    <w:p w:rsidR="00ED5A3A" w:rsidRPr="00354839" w:rsidRDefault="00ED5A3A" w:rsidP="00ED5A3A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 w:rsidRPr="00354839">
        <w:rPr>
          <w:sz w:val="28"/>
          <w:szCs w:val="28"/>
        </w:rPr>
        <w:t>–</w:t>
      </w:r>
      <w:r w:rsidRPr="00354839">
        <w:rPr>
          <w:sz w:val="28"/>
          <w:szCs w:val="28"/>
          <w:lang w:val="en-US"/>
        </w:rPr>
        <w:t> </w:t>
      </w:r>
      <w:r w:rsidRPr="00354839">
        <w:rPr>
          <w:sz w:val="28"/>
          <w:szCs w:val="28"/>
        </w:rPr>
        <w:t>профессиональной педагогической речью, аргументацией, методами педагогического исследования, моделирования образовательной среды;</w:t>
      </w:r>
    </w:p>
    <w:p w:rsidR="00ED5A3A" w:rsidRPr="00354839" w:rsidRDefault="00ED5A3A" w:rsidP="00ED5A3A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 w:rsidRPr="00354839">
        <w:rPr>
          <w:sz w:val="28"/>
          <w:szCs w:val="28"/>
        </w:rPr>
        <w:lastRenderedPageBreak/>
        <w:t>–</w:t>
      </w:r>
      <w:r w:rsidRPr="00354839">
        <w:rPr>
          <w:sz w:val="28"/>
          <w:szCs w:val="28"/>
          <w:lang w:val="en-US"/>
        </w:rPr>
        <w:t> </w:t>
      </w:r>
      <w:r w:rsidRPr="00354839">
        <w:rPr>
          <w:sz w:val="28"/>
          <w:szCs w:val="28"/>
        </w:rPr>
        <w:t>средствами, методами и приемами, технологиями, организационными формами о</w:t>
      </w:r>
      <w:r>
        <w:rPr>
          <w:sz w:val="28"/>
          <w:szCs w:val="28"/>
        </w:rPr>
        <w:t>бучения и воспитания школьников.</w:t>
      </w:r>
    </w:p>
    <w:p w:rsidR="00ED5A3A" w:rsidRPr="00E97150" w:rsidRDefault="00ED5A3A" w:rsidP="00ED5A3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napToGrid w:val="0"/>
          <w:sz w:val="16"/>
          <w:szCs w:val="16"/>
        </w:rPr>
      </w:pPr>
    </w:p>
    <w:p w:rsidR="00ED5A3A" w:rsidRPr="0024110D" w:rsidRDefault="00ED5A3A" w:rsidP="00ED5A3A">
      <w:pPr>
        <w:tabs>
          <w:tab w:val="num" w:pos="720"/>
          <w:tab w:val="right" w:leader="underscore" w:pos="8505"/>
        </w:tabs>
        <w:spacing w:after="0" w:line="240" w:lineRule="auto"/>
        <w:ind w:firstLine="777"/>
        <w:jc w:val="center"/>
        <w:rPr>
          <w:rFonts w:ascii="Times New Roman" w:hAnsi="Times New Roman"/>
          <w:b/>
          <w:bCs/>
          <w:sz w:val="28"/>
          <w:szCs w:val="28"/>
        </w:rPr>
      </w:pPr>
      <w:r w:rsidRPr="0024110D">
        <w:rPr>
          <w:rFonts w:ascii="Times New Roman" w:hAnsi="Times New Roman"/>
          <w:b/>
          <w:bCs/>
          <w:sz w:val="28"/>
          <w:szCs w:val="28"/>
        </w:rPr>
        <w:t>ФОРМА ВСТУПИТЕЛЬНОГО ИСПЫТАНИЯ И ЕГО ПРОЦЕДУРА</w:t>
      </w:r>
    </w:p>
    <w:p w:rsidR="00ED5A3A" w:rsidRPr="00E97150" w:rsidRDefault="00ED5A3A" w:rsidP="00ED5A3A">
      <w:pPr>
        <w:tabs>
          <w:tab w:val="num" w:pos="720"/>
          <w:tab w:val="right" w:leader="underscore" w:pos="8505"/>
        </w:tabs>
        <w:spacing w:after="0" w:line="240" w:lineRule="auto"/>
        <w:ind w:firstLine="777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ED5A3A" w:rsidRPr="00E93401" w:rsidRDefault="00ED5A3A" w:rsidP="00ED5A3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639EC">
        <w:rPr>
          <w:rFonts w:ascii="Times New Roman" w:hAnsi="Times New Roman"/>
          <w:sz w:val="28"/>
          <w:szCs w:val="28"/>
        </w:rPr>
        <w:t xml:space="preserve">Вступительное испытание состоит из </w:t>
      </w:r>
      <w:r>
        <w:rPr>
          <w:rFonts w:ascii="Times New Roman" w:hAnsi="Times New Roman"/>
          <w:sz w:val="28"/>
          <w:szCs w:val="28"/>
        </w:rPr>
        <w:t>комплексного междисциплинарного экзамена по педагогике</w:t>
      </w:r>
      <w:r w:rsidRPr="004639E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Экзамен проводится в устной форме с использованием экзаменационных билетов. Экзаменационный билет включает два вопроса из разных разделов педагогики. </w:t>
      </w:r>
      <w:r w:rsidRPr="0024110D">
        <w:rPr>
          <w:rFonts w:ascii="Times New Roman" w:hAnsi="Times New Roman"/>
          <w:sz w:val="28"/>
          <w:szCs w:val="28"/>
        </w:rPr>
        <w:t>Ответы экзаменующихся оц</w:t>
      </w:r>
      <w:r>
        <w:rPr>
          <w:rFonts w:ascii="Times New Roman" w:hAnsi="Times New Roman"/>
          <w:sz w:val="28"/>
          <w:szCs w:val="28"/>
        </w:rPr>
        <w:t xml:space="preserve">ениваются по 100 балльной школе </w:t>
      </w:r>
      <w:r w:rsidRPr="00E93401">
        <w:rPr>
          <w:rFonts w:ascii="Times New Roman" w:hAnsi="Times New Roman"/>
          <w:sz w:val="28"/>
          <w:szCs w:val="28"/>
        </w:rPr>
        <w:t>(</w:t>
      </w:r>
      <w:r w:rsidR="0092057A">
        <w:rPr>
          <w:rFonts w:ascii="Times New Roman" w:hAnsi="Times New Roman"/>
          <w:sz w:val="28"/>
          <w:szCs w:val="28"/>
        </w:rPr>
        <w:t>суммарно по каждому вопросу в соответствии со шкалой оценивания результатов вступительного испытания)</w:t>
      </w:r>
      <w:r w:rsidRPr="00E93401">
        <w:rPr>
          <w:rFonts w:ascii="Times New Roman" w:hAnsi="Times New Roman"/>
          <w:sz w:val="28"/>
          <w:szCs w:val="28"/>
        </w:rPr>
        <w:t xml:space="preserve"> и выставляются в специальной ведомости.</w:t>
      </w:r>
    </w:p>
    <w:p w:rsidR="00ED5A3A" w:rsidRDefault="00ED5A3A" w:rsidP="00ED5A3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5A3A" w:rsidRPr="0024110D" w:rsidRDefault="00ED5A3A" w:rsidP="00ED5A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4110D">
        <w:rPr>
          <w:rFonts w:ascii="Times New Roman" w:hAnsi="Times New Roman"/>
          <w:b/>
          <w:sz w:val="28"/>
          <w:szCs w:val="28"/>
        </w:rPr>
        <w:t xml:space="preserve">КРИТЕРИИ ОЦЕНКИ ВСТУПИТЕЛЬНОГО ИСПЫТАНИЯ </w:t>
      </w:r>
    </w:p>
    <w:p w:rsidR="00ED5A3A" w:rsidRPr="0024110D" w:rsidRDefault="00ED5A3A" w:rsidP="00ED5A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4110D">
        <w:rPr>
          <w:rFonts w:ascii="Times New Roman" w:hAnsi="Times New Roman"/>
          <w:b/>
          <w:sz w:val="28"/>
          <w:szCs w:val="28"/>
        </w:rPr>
        <w:t>В МАГИСТРАТУРУ</w:t>
      </w:r>
    </w:p>
    <w:p w:rsidR="00ED5A3A" w:rsidRPr="00E97150" w:rsidRDefault="00ED5A3A" w:rsidP="00ED5A3A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ED5A3A" w:rsidRPr="0024110D" w:rsidRDefault="00ED5A3A" w:rsidP="00ED5A3A">
      <w:pPr>
        <w:spacing w:after="0" w:line="240" w:lineRule="auto"/>
        <w:ind w:firstLine="684"/>
        <w:jc w:val="both"/>
        <w:rPr>
          <w:rFonts w:ascii="Times New Roman" w:hAnsi="Times New Roman"/>
          <w:sz w:val="28"/>
          <w:szCs w:val="28"/>
        </w:rPr>
      </w:pPr>
      <w:r w:rsidRPr="0024110D">
        <w:rPr>
          <w:rFonts w:ascii="Times New Roman" w:hAnsi="Times New Roman"/>
          <w:sz w:val="28"/>
          <w:szCs w:val="28"/>
        </w:rPr>
        <w:t>Общими критериями для выставления оценок являются:</w:t>
      </w:r>
    </w:p>
    <w:p w:rsidR="00ED5A3A" w:rsidRPr="00E97150" w:rsidRDefault="00ED5A3A" w:rsidP="00ED5A3A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color w:val="FF0000"/>
          <w:sz w:val="16"/>
          <w:szCs w:val="16"/>
          <w:lang w:eastAsia="ar-SA"/>
        </w:rPr>
      </w:pPr>
    </w:p>
    <w:p w:rsidR="00ED5A3A" w:rsidRPr="003A7DB5" w:rsidRDefault="00ED5A3A" w:rsidP="00ED5A3A">
      <w:pPr>
        <w:tabs>
          <w:tab w:val="left" w:pos="3690"/>
        </w:tabs>
        <w:suppressAutoHyphens/>
        <w:spacing w:after="0" w:line="240" w:lineRule="auto"/>
        <w:ind w:firstLine="720"/>
        <w:rPr>
          <w:rFonts w:ascii="Times New Roman" w:hAnsi="Times New Roman"/>
          <w:b/>
          <w:sz w:val="28"/>
          <w:szCs w:val="28"/>
          <w:lang w:eastAsia="ar-SA"/>
        </w:rPr>
      </w:pPr>
      <w:r w:rsidRPr="003A7DB5">
        <w:rPr>
          <w:rFonts w:ascii="Times New Roman" w:hAnsi="Times New Roman"/>
          <w:b/>
          <w:sz w:val="28"/>
          <w:szCs w:val="28"/>
          <w:lang w:eastAsia="ar-SA"/>
        </w:rPr>
        <w:t>8</w:t>
      </w:r>
      <w:r w:rsidR="0092057A">
        <w:rPr>
          <w:rFonts w:ascii="Times New Roman" w:hAnsi="Times New Roman"/>
          <w:b/>
          <w:sz w:val="28"/>
          <w:szCs w:val="28"/>
          <w:lang w:eastAsia="ar-SA"/>
        </w:rPr>
        <w:t>0</w:t>
      </w:r>
      <w:r w:rsidRPr="003A7DB5">
        <w:rPr>
          <w:rFonts w:ascii="Times New Roman" w:hAnsi="Times New Roman"/>
          <w:b/>
          <w:sz w:val="28"/>
          <w:szCs w:val="28"/>
          <w:lang w:eastAsia="ar-SA"/>
        </w:rPr>
        <w:t>-100 баллов:</w:t>
      </w:r>
    </w:p>
    <w:p w:rsidR="00ED5A3A" w:rsidRPr="003A7DB5" w:rsidRDefault="00ED5A3A" w:rsidP="00ED5A3A">
      <w:pPr>
        <w:tabs>
          <w:tab w:val="left" w:pos="3690"/>
        </w:tabs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3A7DB5">
        <w:rPr>
          <w:rFonts w:ascii="Times New Roman" w:hAnsi="Times New Roman"/>
          <w:sz w:val="28"/>
          <w:szCs w:val="28"/>
          <w:lang w:eastAsia="ar-SA"/>
        </w:rPr>
        <w:t>Абитуриент демонстрирует высокий уровень владения теоретическими знаниями; свободно ориентируется в вопросах педагогики.</w:t>
      </w:r>
    </w:p>
    <w:p w:rsidR="00ED5A3A" w:rsidRPr="003A7DB5" w:rsidRDefault="00ED5A3A" w:rsidP="00ED5A3A">
      <w:pPr>
        <w:tabs>
          <w:tab w:val="left" w:pos="3690"/>
        </w:tabs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3A7DB5">
        <w:rPr>
          <w:rFonts w:ascii="Times New Roman" w:hAnsi="Times New Roman"/>
          <w:sz w:val="28"/>
          <w:szCs w:val="28"/>
          <w:lang w:eastAsia="ar-SA"/>
        </w:rPr>
        <w:t xml:space="preserve">В ответе абитуриент апеллирует </w:t>
      </w:r>
      <w:r w:rsidR="00100FC2">
        <w:rPr>
          <w:rFonts w:ascii="Times New Roman" w:hAnsi="Times New Roman"/>
          <w:sz w:val="28"/>
          <w:szCs w:val="28"/>
          <w:lang w:eastAsia="ar-SA"/>
        </w:rPr>
        <w:t xml:space="preserve">к </w:t>
      </w:r>
      <w:r w:rsidRPr="003A7DB5">
        <w:rPr>
          <w:rFonts w:ascii="Times New Roman" w:hAnsi="Times New Roman"/>
          <w:sz w:val="28"/>
          <w:szCs w:val="28"/>
          <w:lang w:eastAsia="ar-SA"/>
        </w:rPr>
        <w:t xml:space="preserve">первоисточникам, трудам классиков и современных исследователей. Абитуриент проявляет умение доказательно объяснять педагогические факты и явления в исторической ретроспективе и с точки зрения новейших достижений педагогики. В ответе абитуриента прослеживаются межпредметные связи. </w:t>
      </w:r>
    </w:p>
    <w:p w:rsidR="00ED5A3A" w:rsidRPr="003A7DB5" w:rsidRDefault="00ED5A3A" w:rsidP="00ED5A3A">
      <w:pPr>
        <w:tabs>
          <w:tab w:val="left" w:pos="3690"/>
        </w:tabs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3A7DB5">
        <w:rPr>
          <w:rFonts w:ascii="Times New Roman" w:hAnsi="Times New Roman"/>
          <w:sz w:val="28"/>
          <w:szCs w:val="28"/>
          <w:lang w:eastAsia="ar-SA"/>
        </w:rPr>
        <w:t>Абитуриент обнаруживает умение критично относиться к научной информации, высказывает собственные суждения относительно дискуссионных вопросов, неустоявшихся научных определений и дефиниций, проявляя собственную профессиональную позицию. Ответ иллюстрируется соответствующими примерами, что свидетельствует об умении абитуриента анализировать педагогическую деятельность, делать адекватные выводы и умозаключения. Ответ абитуриента логически выстроен, речь грамотная, осмыслено использует в суждениях научную и профессиональную терминологию, не затрудняется в ответах на вопросы билета.</w:t>
      </w:r>
    </w:p>
    <w:p w:rsidR="00ED5A3A" w:rsidRPr="00E97150" w:rsidRDefault="00ED5A3A" w:rsidP="00ED5A3A">
      <w:pPr>
        <w:tabs>
          <w:tab w:val="left" w:pos="3690"/>
        </w:tabs>
        <w:suppressAutoHyphens/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  <w:lang w:eastAsia="ar-SA"/>
        </w:rPr>
      </w:pPr>
    </w:p>
    <w:p w:rsidR="00ED5A3A" w:rsidRPr="003A7DB5" w:rsidRDefault="00ED5A3A" w:rsidP="00ED5A3A">
      <w:pPr>
        <w:tabs>
          <w:tab w:val="left" w:pos="3690"/>
        </w:tabs>
        <w:suppressAutoHyphens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3A7DB5">
        <w:rPr>
          <w:rFonts w:ascii="Times New Roman" w:hAnsi="Times New Roman"/>
          <w:b/>
          <w:sz w:val="28"/>
          <w:szCs w:val="28"/>
          <w:lang w:eastAsia="ar-SA"/>
        </w:rPr>
        <w:t>6</w:t>
      </w:r>
      <w:r w:rsidR="0092057A">
        <w:rPr>
          <w:rFonts w:ascii="Times New Roman" w:hAnsi="Times New Roman"/>
          <w:b/>
          <w:sz w:val="28"/>
          <w:szCs w:val="28"/>
          <w:lang w:eastAsia="ar-SA"/>
        </w:rPr>
        <w:t>0</w:t>
      </w:r>
      <w:r w:rsidRPr="003A7DB5">
        <w:rPr>
          <w:rFonts w:ascii="Times New Roman" w:hAnsi="Times New Roman"/>
          <w:b/>
          <w:sz w:val="28"/>
          <w:szCs w:val="28"/>
          <w:lang w:eastAsia="ar-SA"/>
        </w:rPr>
        <w:t>-</w:t>
      </w:r>
      <w:r w:rsidR="0092057A">
        <w:rPr>
          <w:rFonts w:ascii="Times New Roman" w:hAnsi="Times New Roman"/>
          <w:b/>
          <w:sz w:val="28"/>
          <w:szCs w:val="28"/>
          <w:lang w:eastAsia="ar-SA"/>
        </w:rPr>
        <w:t>79</w:t>
      </w:r>
      <w:r w:rsidRPr="003A7DB5">
        <w:rPr>
          <w:rFonts w:ascii="Times New Roman" w:hAnsi="Times New Roman"/>
          <w:b/>
          <w:sz w:val="28"/>
          <w:szCs w:val="28"/>
          <w:lang w:eastAsia="ar-SA"/>
        </w:rPr>
        <w:t xml:space="preserve"> баллов:</w:t>
      </w:r>
    </w:p>
    <w:p w:rsidR="00ED5A3A" w:rsidRPr="003A7DB5" w:rsidRDefault="00ED5A3A" w:rsidP="00ED5A3A">
      <w:pPr>
        <w:tabs>
          <w:tab w:val="left" w:pos="3690"/>
        </w:tabs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3A7DB5">
        <w:rPr>
          <w:rFonts w:ascii="Times New Roman" w:hAnsi="Times New Roman"/>
          <w:sz w:val="28"/>
          <w:szCs w:val="28"/>
          <w:lang w:eastAsia="ar-SA"/>
        </w:rPr>
        <w:t xml:space="preserve">Абитуриент демонстрирует достаточно высокий уровень овладения теоретическими знаниями, свободно ориентируется в вопросах педагогики. В ответе абитуриент апеллирует к первоисточникам, трудам классиков и современных исследователей. Абитуриент проявляет умение доказательно объяснять педагогические факты и явления в исторической ретроспективе и с точки зрения новейших достижений педагогики, однако допускает некоторые неточности, которые устраняет с помощью дополнительных вопросов. В ответе абитуриента прослеживаются межпредметные связи. Абитуриент </w:t>
      </w:r>
      <w:r w:rsidRPr="003A7DB5">
        <w:rPr>
          <w:rFonts w:ascii="Times New Roman" w:hAnsi="Times New Roman"/>
          <w:sz w:val="28"/>
          <w:szCs w:val="28"/>
          <w:lang w:eastAsia="ar-SA"/>
        </w:rPr>
        <w:lastRenderedPageBreak/>
        <w:t xml:space="preserve">обнаруживает умение критично относиться к научной информации, высказывает собственные суждения относительно дискуссионных вопросов, неустоявшихся научных определений и дефиниций, проявляя собственную профессиональную позицию. Ответ иллюстрируется соответствующими примерами, что свидетельствует об умении абитуриента анализировать </w:t>
      </w:r>
      <w:r w:rsidR="000500FF">
        <w:rPr>
          <w:rFonts w:ascii="Times New Roman" w:hAnsi="Times New Roman"/>
          <w:sz w:val="28"/>
          <w:szCs w:val="28"/>
          <w:lang w:eastAsia="ar-SA"/>
        </w:rPr>
        <w:t xml:space="preserve">педагогическую </w:t>
      </w:r>
      <w:r w:rsidRPr="003A7DB5">
        <w:rPr>
          <w:rFonts w:ascii="Times New Roman" w:hAnsi="Times New Roman"/>
          <w:sz w:val="28"/>
          <w:szCs w:val="28"/>
          <w:lang w:eastAsia="ar-SA"/>
        </w:rPr>
        <w:t>деятельность, делать адекватные выводы и умозаключения. Ответ абитуриента логически выстроен, речь грамотная, осмыслено использует в суждениях научную и профессиональную терминологию, не затрудняется в ответах на вопросы билета.</w:t>
      </w:r>
    </w:p>
    <w:p w:rsidR="00ED5A3A" w:rsidRPr="00E97150" w:rsidRDefault="00ED5A3A" w:rsidP="00ED5A3A">
      <w:pPr>
        <w:tabs>
          <w:tab w:val="left" w:pos="3690"/>
        </w:tabs>
        <w:suppressAutoHyphens/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  <w:lang w:eastAsia="ar-SA"/>
        </w:rPr>
      </w:pPr>
    </w:p>
    <w:p w:rsidR="00ED5A3A" w:rsidRPr="003A7DB5" w:rsidRDefault="00ED5A3A" w:rsidP="00ED5A3A">
      <w:pPr>
        <w:tabs>
          <w:tab w:val="left" w:pos="3690"/>
        </w:tabs>
        <w:suppressAutoHyphens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3A7DB5">
        <w:rPr>
          <w:rFonts w:ascii="Times New Roman" w:hAnsi="Times New Roman"/>
          <w:b/>
          <w:sz w:val="28"/>
          <w:szCs w:val="28"/>
          <w:lang w:eastAsia="ar-SA"/>
        </w:rPr>
        <w:t>4</w:t>
      </w:r>
      <w:r w:rsidR="0092057A">
        <w:rPr>
          <w:rFonts w:ascii="Times New Roman" w:hAnsi="Times New Roman"/>
          <w:b/>
          <w:sz w:val="28"/>
          <w:szCs w:val="28"/>
          <w:lang w:eastAsia="ar-SA"/>
        </w:rPr>
        <w:t>0</w:t>
      </w:r>
      <w:r w:rsidRPr="003A7DB5">
        <w:rPr>
          <w:rFonts w:ascii="Times New Roman" w:hAnsi="Times New Roman"/>
          <w:b/>
          <w:sz w:val="28"/>
          <w:szCs w:val="28"/>
          <w:lang w:eastAsia="ar-SA"/>
        </w:rPr>
        <w:t>-</w:t>
      </w:r>
      <w:r w:rsidR="0092057A">
        <w:rPr>
          <w:rFonts w:ascii="Times New Roman" w:hAnsi="Times New Roman"/>
          <w:b/>
          <w:sz w:val="28"/>
          <w:szCs w:val="28"/>
          <w:lang w:eastAsia="ar-SA"/>
        </w:rPr>
        <w:t>59</w:t>
      </w:r>
      <w:r w:rsidRPr="003A7DB5">
        <w:rPr>
          <w:rFonts w:ascii="Times New Roman" w:hAnsi="Times New Roman"/>
          <w:b/>
          <w:sz w:val="28"/>
          <w:szCs w:val="28"/>
          <w:lang w:eastAsia="ar-SA"/>
        </w:rPr>
        <w:t xml:space="preserve"> баллов:</w:t>
      </w:r>
    </w:p>
    <w:p w:rsidR="00ED5A3A" w:rsidRPr="003A7DB5" w:rsidRDefault="00ED5A3A" w:rsidP="00ED5A3A">
      <w:pPr>
        <w:tabs>
          <w:tab w:val="left" w:pos="3690"/>
        </w:tabs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3A7DB5">
        <w:rPr>
          <w:rFonts w:ascii="Times New Roman" w:hAnsi="Times New Roman"/>
          <w:sz w:val="28"/>
          <w:szCs w:val="28"/>
          <w:lang w:eastAsia="ar-SA"/>
        </w:rPr>
        <w:t xml:space="preserve">Абитуриент знает основной материал, но испытывает трудности в его самостоятельном воспроизведении, ориентируется в вопросах педагогики посредством дополнительных вопросов. Испытывает трудности в объяснении педагогических фактов и явлений в исторической ретроспективе и с точки зрения новейших достижений педагогики. В ответе апеллирует </w:t>
      </w:r>
      <w:r w:rsidR="000500FF">
        <w:rPr>
          <w:rFonts w:ascii="Times New Roman" w:hAnsi="Times New Roman"/>
          <w:sz w:val="28"/>
          <w:szCs w:val="28"/>
          <w:lang w:eastAsia="ar-SA"/>
        </w:rPr>
        <w:t xml:space="preserve">к </w:t>
      </w:r>
      <w:r w:rsidRPr="003A7DB5">
        <w:rPr>
          <w:rFonts w:ascii="Times New Roman" w:hAnsi="Times New Roman"/>
          <w:sz w:val="28"/>
          <w:szCs w:val="28"/>
          <w:lang w:eastAsia="ar-SA"/>
        </w:rPr>
        <w:t>первоисточникам, трудам классиков и современных исследований, но не в полном объеме. В ответе абитуриента прослеживаются слабые межпредметные связи. При помощи дополнительных наводящих вопросов преподавателя высказывает собственные суждения относительно дискуссионных вопросов, проявляет недостаточно сформированную профессиональную позицию. Затрудняется в подкреплении высказываемых теоретических положений примерами, но может справиться с затруднениями под руководством преподавателя. Нарушена логика выстраивания ответа. Допускает неточности в использовании научной и профессиональной терминологии.</w:t>
      </w:r>
    </w:p>
    <w:p w:rsidR="00ED5A3A" w:rsidRPr="003A7DB5" w:rsidRDefault="00ED5A3A" w:rsidP="00ED5A3A">
      <w:pPr>
        <w:tabs>
          <w:tab w:val="left" w:pos="3690"/>
        </w:tabs>
        <w:suppressAutoHyphens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3A7DB5">
        <w:rPr>
          <w:rFonts w:ascii="Times New Roman" w:hAnsi="Times New Roman"/>
          <w:b/>
          <w:sz w:val="28"/>
          <w:szCs w:val="28"/>
          <w:lang w:eastAsia="ar-SA"/>
        </w:rPr>
        <w:t>0-</w:t>
      </w:r>
      <w:r w:rsidR="0092057A">
        <w:rPr>
          <w:rFonts w:ascii="Times New Roman" w:hAnsi="Times New Roman"/>
          <w:b/>
          <w:sz w:val="28"/>
          <w:szCs w:val="28"/>
          <w:lang w:eastAsia="ar-SA"/>
        </w:rPr>
        <w:t>39</w:t>
      </w:r>
      <w:r w:rsidRPr="003A7DB5">
        <w:rPr>
          <w:rFonts w:ascii="Times New Roman" w:hAnsi="Times New Roman"/>
          <w:b/>
          <w:sz w:val="28"/>
          <w:szCs w:val="28"/>
          <w:lang w:eastAsia="ar-SA"/>
        </w:rPr>
        <w:t xml:space="preserve"> баллов:</w:t>
      </w:r>
    </w:p>
    <w:p w:rsidR="00ED5A3A" w:rsidRDefault="00ED5A3A" w:rsidP="00ED5A3A">
      <w:pPr>
        <w:tabs>
          <w:tab w:val="left" w:pos="3690"/>
        </w:tabs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3A7DB5">
        <w:rPr>
          <w:rFonts w:ascii="Times New Roman" w:hAnsi="Times New Roman"/>
          <w:sz w:val="28"/>
          <w:szCs w:val="28"/>
          <w:lang w:eastAsia="ar-SA"/>
        </w:rPr>
        <w:t>Абитуриентом не усвоена большая часть материала, имеются отдельные представления о материале. Не ориентируется в вопросах педагогики. В ответе не апеллирует к первоисточникам, имеет слабые, отрывочные представления о трудах классиков и современных исследователей. Абитуриент не проявляет умения доказательно объяснить педагогические факты и явления в исторической ретроспективе и с точки зрения новейших достижений педагогики. В ответе абитуриента не прослеживаются межпредметные связи. Отсутствует умение</w:t>
      </w:r>
      <w:r w:rsidR="000500FF">
        <w:rPr>
          <w:rFonts w:ascii="Times New Roman" w:hAnsi="Times New Roman"/>
          <w:sz w:val="28"/>
          <w:szCs w:val="28"/>
          <w:lang w:eastAsia="ar-SA"/>
        </w:rPr>
        <w:t xml:space="preserve"> критично относиться к научной </w:t>
      </w:r>
      <w:r w:rsidRPr="003A7DB5">
        <w:rPr>
          <w:rFonts w:ascii="Times New Roman" w:hAnsi="Times New Roman"/>
          <w:sz w:val="28"/>
          <w:szCs w:val="28"/>
          <w:lang w:eastAsia="ar-SA"/>
        </w:rPr>
        <w:t>информации, не имеет собственных суждений относительно дискуссионных вопросов, не проявляется собственная профессиональная позиция по рассматриваемым вопросам. Отрывочные теоретические высказывания абитуриент не иллюстрирует соответствующими примерами, что свидетельствует о неумении абитуриента анализировать собственную педагогическую деятельность, делать адекватные выводы и умозаключения. Отсутствует логика в выстраивании ответа. Абитуриент не владеет научной и профессиональной терминологией. Испытывает значительные з</w:t>
      </w:r>
      <w:r w:rsidR="000500FF">
        <w:rPr>
          <w:rFonts w:ascii="Times New Roman" w:hAnsi="Times New Roman"/>
          <w:sz w:val="28"/>
          <w:szCs w:val="28"/>
          <w:lang w:eastAsia="ar-SA"/>
        </w:rPr>
        <w:t>атруднения в ответах на</w:t>
      </w:r>
      <w:r w:rsidRPr="003A7DB5">
        <w:rPr>
          <w:rFonts w:ascii="Times New Roman" w:hAnsi="Times New Roman"/>
          <w:sz w:val="28"/>
          <w:szCs w:val="28"/>
          <w:lang w:eastAsia="ar-SA"/>
        </w:rPr>
        <w:t xml:space="preserve"> вопросы билета.</w:t>
      </w:r>
    </w:p>
    <w:p w:rsidR="00ED5A3A" w:rsidRDefault="00ED5A3A" w:rsidP="00ED5A3A">
      <w:pPr>
        <w:tabs>
          <w:tab w:val="left" w:pos="3690"/>
        </w:tabs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ED5A3A" w:rsidRDefault="00ED5A3A" w:rsidP="00ED5A3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ШКАЛА</w:t>
      </w:r>
      <w:r w:rsidRPr="00700C50">
        <w:rPr>
          <w:rFonts w:ascii="Times New Roman" w:hAnsi="Times New Roman"/>
          <w:bCs/>
          <w:sz w:val="28"/>
          <w:szCs w:val="28"/>
        </w:rPr>
        <w:t xml:space="preserve"> ОЦЕНИВАНИЯ РЕЗУЛЬТАТОВ ВСТУПИТЕЛЬНОГО ИСПЫТАНИЯ </w:t>
      </w:r>
    </w:p>
    <w:p w:rsidR="00ED5A3A" w:rsidRDefault="00ED5A3A" w:rsidP="00ED5A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686"/>
        <w:gridCol w:w="1417"/>
        <w:gridCol w:w="2552"/>
      </w:tblGrid>
      <w:tr w:rsidR="00ED5A3A" w:rsidTr="0019405A">
        <w:tc>
          <w:tcPr>
            <w:tcW w:w="1985" w:type="dxa"/>
            <w:shd w:val="clear" w:color="auto" w:fill="auto"/>
          </w:tcPr>
          <w:p w:rsidR="00ED5A3A" w:rsidRPr="0092057A" w:rsidRDefault="00ED5A3A" w:rsidP="000A79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2057A">
              <w:rPr>
                <w:rFonts w:ascii="Times New Roman" w:hAnsi="Times New Roman"/>
                <w:b/>
                <w:sz w:val="26"/>
                <w:szCs w:val="26"/>
              </w:rPr>
              <w:t>Тип задания</w:t>
            </w:r>
          </w:p>
        </w:tc>
        <w:tc>
          <w:tcPr>
            <w:tcW w:w="3686" w:type="dxa"/>
            <w:shd w:val="clear" w:color="auto" w:fill="auto"/>
          </w:tcPr>
          <w:p w:rsidR="00ED5A3A" w:rsidRPr="0092057A" w:rsidRDefault="00ED5A3A" w:rsidP="000A79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2057A">
              <w:rPr>
                <w:rFonts w:ascii="Times New Roman" w:hAnsi="Times New Roman"/>
                <w:b/>
                <w:sz w:val="26"/>
                <w:szCs w:val="26"/>
              </w:rPr>
              <w:t>Критерий</w:t>
            </w:r>
          </w:p>
        </w:tc>
        <w:tc>
          <w:tcPr>
            <w:tcW w:w="1417" w:type="dxa"/>
            <w:shd w:val="clear" w:color="auto" w:fill="auto"/>
          </w:tcPr>
          <w:p w:rsidR="00ED5A3A" w:rsidRPr="0092057A" w:rsidRDefault="00ED5A3A" w:rsidP="000A79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2057A">
              <w:rPr>
                <w:rFonts w:ascii="Times New Roman" w:hAnsi="Times New Roman"/>
                <w:b/>
                <w:sz w:val="26"/>
                <w:szCs w:val="26"/>
              </w:rPr>
              <w:t xml:space="preserve">Количество баллов </w:t>
            </w:r>
          </w:p>
          <w:p w:rsidR="00ED5A3A" w:rsidRPr="0092057A" w:rsidRDefault="00ED5A3A" w:rsidP="000A79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2057A">
              <w:rPr>
                <w:rFonts w:ascii="Times New Roman" w:hAnsi="Times New Roman"/>
                <w:b/>
                <w:sz w:val="26"/>
                <w:szCs w:val="26"/>
              </w:rPr>
              <w:t>по 100-балльной системе</w:t>
            </w:r>
          </w:p>
        </w:tc>
        <w:tc>
          <w:tcPr>
            <w:tcW w:w="2552" w:type="dxa"/>
            <w:shd w:val="clear" w:color="auto" w:fill="auto"/>
          </w:tcPr>
          <w:p w:rsidR="00ED5A3A" w:rsidRPr="0092057A" w:rsidRDefault="00ED5A3A" w:rsidP="000A79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2057A">
              <w:rPr>
                <w:rFonts w:ascii="Times New Roman" w:hAnsi="Times New Roman"/>
                <w:b/>
                <w:sz w:val="26"/>
                <w:szCs w:val="26"/>
              </w:rPr>
              <w:t>Примечание</w:t>
            </w:r>
          </w:p>
        </w:tc>
      </w:tr>
      <w:tr w:rsidR="00ED5A3A" w:rsidTr="0019405A">
        <w:tc>
          <w:tcPr>
            <w:tcW w:w="1985" w:type="dxa"/>
            <w:vMerge w:val="restart"/>
            <w:shd w:val="clear" w:color="auto" w:fill="auto"/>
          </w:tcPr>
          <w:p w:rsidR="00ED5A3A" w:rsidRPr="0092057A" w:rsidRDefault="00ED5A3A" w:rsidP="000A790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057A">
              <w:rPr>
                <w:rFonts w:ascii="Times New Roman" w:hAnsi="Times New Roman"/>
                <w:sz w:val="26"/>
                <w:szCs w:val="26"/>
              </w:rPr>
              <w:t xml:space="preserve">Теоретический вопрос </w:t>
            </w:r>
          </w:p>
        </w:tc>
        <w:tc>
          <w:tcPr>
            <w:tcW w:w="3686" w:type="dxa"/>
            <w:shd w:val="clear" w:color="auto" w:fill="auto"/>
          </w:tcPr>
          <w:p w:rsidR="001A4643" w:rsidRPr="0092057A" w:rsidRDefault="001A4643" w:rsidP="001A4643">
            <w:pPr>
              <w:tabs>
                <w:tab w:val="left" w:pos="3690"/>
              </w:tabs>
              <w:suppressAutoHyphens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>Абитуриент демонстрирует высокий уровень владения теоретическими знаниями; свободно ориентируется в вопросах педагогики.</w:t>
            </w:r>
          </w:p>
          <w:p w:rsidR="001A4643" w:rsidRPr="0092057A" w:rsidRDefault="001A4643" w:rsidP="001A4643">
            <w:pPr>
              <w:tabs>
                <w:tab w:val="left" w:pos="3690"/>
              </w:tabs>
              <w:suppressAutoHyphens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В ответе абитуриент апеллирует к первоисточникам, трудам классиков и современных исследователей. Абитуриент проявляет умение доказательно объяснять педагогические факты и явления в исторической ретроспективе и с точки зрения новейших достижений педагогики. В ответе абитуриента прослеживаются межпредметные связи. </w:t>
            </w:r>
          </w:p>
          <w:p w:rsidR="00ED5A3A" w:rsidRPr="0092057A" w:rsidRDefault="001A4643" w:rsidP="001A4643">
            <w:pPr>
              <w:tabs>
                <w:tab w:val="left" w:pos="3690"/>
              </w:tabs>
              <w:suppressAutoHyphens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>Абитуриент обнаруживает умение критично относиться к научной информации, высказывает собственные суждения относительно дискуссионных вопросов.</w:t>
            </w:r>
          </w:p>
          <w:p w:rsidR="00D92D7A" w:rsidRDefault="00D92D7A" w:rsidP="008A3932">
            <w:pPr>
              <w:tabs>
                <w:tab w:val="left" w:pos="3690"/>
              </w:tabs>
              <w:suppressAutoHyphens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2057A">
              <w:rPr>
                <w:rFonts w:ascii="Times New Roman" w:hAnsi="Times New Roman"/>
                <w:sz w:val="26"/>
                <w:szCs w:val="26"/>
              </w:rPr>
              <w:t>Ответ абитуриента логически выстроен, речь грамотная, осмыслено использует в суждениях научную и профессиональную терминологию, не затрудняется в ответ</w:t>
            </w:r>
            <w:r w:rsidR="008A3932" w:rsidRPr="0092057A">
              <w:rPr>
                <w:rFonts w:ascii="Times New Roman" w:hAnsi="Times New Roman"/>
                <w:sz w:val="26"/>
                <w:szCs w:val="26"/>
              </w:rPr>
              <w:t>е</w:t>
            </w:r>
            <w:r w:rsidRPr="0092057A">
              <w:rPr>
                <w:rFonts w:ascii="Times New Roman" w:hAnsi="Times New Roman"/>
                <w:sz w:val="26"/>
                <w:szCs w:val="26"/>
              </w:rPr>
              <w:t xml:space="preserve"> на вопрос билета.</w:t>
            </w:r>
          </w:p>
          <w:p w:rsidR="0092057A" w:rsidRPr="0092057A" w:rsidRDefault="0092057A" w:rsidP="008A3932">
            <w:pPr>
              <w:tabs>
                <w:tab w:val="left" w:pos="3690"/>
              </w:tabs>
              <w:suppressAutoHyphens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:rsidR="00ED5A3A" w:rsidRPr="0092057A" w:rsidRDefault="00ED5A3A" w:rsidP="009205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057A">
              <w:rPr>
                <w:rFonts w:ascii="Times New Roman" w:hAnsi="Times New Roman"/>
                <w:sz w:val="26"/>
                <w:szCs w:val="26"/>
              </w:rPr>
              <w:t>4</w:t>
            </w:r>
            <w:r w:rsidR="0092057A" w:rsidRPr="0092057A">
              <w:rPr>
                <w:rFonts w:ascii="Times New Roman" w:hAnsi="Times New Roman"/>
                <w:sz w:val="26"/>
                <w:szCs w:val="26"/>
              </w:rPr>
              <w:t>1</w:t>
            </w:r>
            <w:r w:rsidRPr="0092057A">
              <w:rPr>
                <w:rFonts w:ascii="Times New Roman" w:hAnsi="Times New Roman"/>
                <w:sz w:val="26"/>
                <w:szCs w:val="26"/>
              </w:rPr>
              <w:t>-50</w:t>
            </w:r>
          </w:p>
        </w:tc>
        <w:tc>
          <w:tcPr>
            <w:tcW w:w="2552" w:type="dxa"/>
            <w:shd w:val="clear" w:color="auto" w:fill="auto"/>
          </w:tcPr>
          <w:p w:rsidR="00ED5A3A" w:rsidRPr="0092057A" w:rsidRDefault="00ED5A3A" w:rsidP="001A46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2057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 каждую допущенную </w:t>
            </w:r>
            <w:r w:rsidR="001A4643" w:rsidRPr="0092057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терминологическую или хронологическую неточность </w:t>
            </w:r>
            <w:r w:rsidRPr="0092057A">
              <w:rPr>
                <w:rFonts w:ascii="Times New Roman" w:hAnsi="Times New Roman"/>
                <w:color w:val="000000"/>
                <w:sz w:val="26"/>
                <w:szCs w:val="26"/>
              </w:rPr>
              <w:t>снимается один балл</w:t>
            </w:r>
          </w:p>
        </w:tc>
      </w:tr>
      <w:tr w:rsidR="00ED5A3A" w:rsidTr="0019405A">
        <w:tc>
          <w:tcPr>
            <w:tcW w:w="1985" w:type="dxa"/>
            <w:vMerge/>
            <w:shd w:val="clear" w:color="auto" w:fill="auto"/>
          </w:tcPr>
          <w:p w:rsidR="00ED5A3A" w:rsidRPr="0092057A" w:rsidRDefault="00ED5A3A" w:rsidP="000A790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6" w:type="dxa"/>
            <w:shd w:val="clear" w:color="auto" w:fill="auto"/>
          </w:tcPr>
          <w:p w:rsidR="00D92D7A" w:rsidRPr="0092057A" w:rsidRDefault="001A4643" w:rsidP="001A4643">
            <w:pPr>
              <w:tabs>
                <w:tab w:val="left" w:pos="3690"/>
              </w:tabs>
              <w:suppressAutoHyphens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Абитуриент демонстрирует достаточно высокий уровень овладения теоретическими знаниями, </w:t>
            </w:r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lastRenderedPageBreak/>
              <w:t xml:space="preserve">свободно ориентируется в вопросах педагогики. </w:t>
            </w:r>
          </w:p>
          <w:p w:rsidR="00ED5A3A" w:rsidRPr="0092057A" w:rsidRDefault="001A4643" w:rsidP="001A4643">
            <w:pPr>
              <w:tabs>
                <w:tab w:val="left" w:pos="3690"/>
              </w:tabs>
              <w:suppressAutoHyphens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>В ответе абитуриент апеллирует к первоисточникам, трудам классиков и современных исследователей. Абитуриент проявляет умение доказательно объяснять педагогические факты и явления в исторической ретроспективе и с точки зрения новейших достижений педагогики, однако допускает некоторые неточности, которые устраняет с помощью дополнительных вопросов преподавателей. В ответе абитуриента прослеживаются межпредметные связи. Абитуриент обнаруживает умение критично относиться к научной информации, высказывает собственные суждения относительно дискуссионных вопросов.</w:t>
            </w:r>
          </w:p>
          <w:p w:rsidR="00D92D7A" w:rsidRPr="0092057A" w:rsidRDefault="00D92D7A" w:rsidP="008A3932">
            <w:pPr>
              <w:tabs>
                <w:tab w:val="left" w:pos="3690"/>
              </w:tabs>
              <w:suppressAutoHyphens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2057A">
              <w:rPr>
                <w:rFonts w:ascii="Times New Roman" w:hAnsi="Times New Roman"/>
                <w:sz w:val="26"/>
                <w:szCs w:val="26"/>
              </w:rPr>
              <w:t>Ответ абитуриента логически выстроен, речь грамотная, осмыслено использует в суждениях научную и профессиональную терминологию, не затрудняется в ответ</w:t>
            </w:r>
            <w:r w:rsidR="008A3932" w:rsidRPr="0092057A">
              <w:rPr>
                <w:rFonts w:ascii="Times New Roman" w:hAnsi="Times New Roman"/>
                <w:sz w:val="26"/>
                <w:szCs w:val="26"/>
              </w:rPr>
              <w:t>е</w:t>
            </w:r>
            <w:r w:rsidRPr="0092057A">
              <w:rPr>
                <w:rFonts w:ascii="Times New Roman" w:hAnsi="Times New Roman"/>
                <w:sz w:val="26"/>
                <w:szCs w:val="26"/>
              </w:rPr>
              <w:t xml:space="preserve"> на вопрос билета.</w:t>
            </w:r>
          </w:p>
        </w:tc>
        <w:tc>
          <w:tcPr>
            <w:tcW w:w="1417" w:type="dxa"/>
            <w:shd w:val="clear" w:color="auto" w:fill="auto"/>
          </w:tcPr>
          <w:p w:rsidR="00ED5A3A" w:rsidRPr="0092057A" w:rsidRDefault="0092057A" w:rsidP="009205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057A">
              <w:rPr>
                <w:rFonts w:ascii="Times New Roman" w:hAnsi="Times New Roman"/>
                <w:sz w:val="26"/>
                <w:szCs w:val="26"/>
              </w:rPr>
              <w:lastRenderedPageBreak/>
              <w:t>31-40</w:t>
            </w:r>
          </w:p>
        </w:tc>
        <w:tc>
          <w:tcPr>
            <w:tcW w:w="2552" w:type="dxa"/>
            <w:shd w:val="clear" w:color="auto" w:fill="auto"/>
          </w:tcPr>
          <w:p w:rsidR="00ED5A3A" w:rsidRPr="0092057A" w:rsidRDefault="008A3932" w:rsidP="000A790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057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 каждую допущенную терминологическую или </w:t>
            </w:r>
            <w:r w:rsidRPr="0092057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хронологическую неточность снимается один балл</w:t>
            </w:r>
          </w:p>
        </w:tc>
      </w:tr>
      <w:tr w:rsidR="00ED5A3A" w:rsidTr="0019405A">
        <w:trPr>
          <w:trHeight w:val="1407"/>
        </w:trPr>
        <w:tc>
          <w:tcPr>
            <w:tcW w:w="1985" w:type="dxa"/>
            <w:vMerge/>
            <w:shd w:val="clear" w:color="auto" w:fill="auto"/>
          </w:tcPr>
          <w:p w:rsidR="00ED5A3A" w:rsidRPr="0092057A" w:rsidRDefault="00ED5A3A" w:rsidP="000A790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6" w:type="dxa"/>
            <w:shd w:val="clear" w:color="auto" w:fill="auto"/>
          </w:tcPr>
          <w:p w:rsidR="00D92D7A" w:rsidRPr="0092057A" w:rsidRDefault="001A4643" w:rsidP="00D92D7A">
            <w:pPr>
              <w:tabs>
                <w:tab w:val="left" w:pos="3690"/>
              </w:tabs>
              <w:suppressAutoHyphens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Абитуриент знает основной материал, но испытывает трудности в его самостоятельном воспроизведении, ориентируется в вопросах педагогики посредством дополнительных вопросов преподавателя. Испытывает трудности в объяснении педагогических фактов и явлений в исторической ретроспективе и с точки зрения новейших достижений </w:t>
            </w:r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lastRenderedPageBreak/>
              <w:t xml:space="preserve">педагогики. </w:t>
            </w:r>
          </w:p>
          <w:p w:rsidR="00ED5A3A" w:rsidRPr="0092057A" w:rsidRDefault="001A4643" w:rsidP="00D92D7A">
            <w:pPr>
              <w:tabs>
                <w:tab w:val="left" w:pos="3690"/>
              </w:tabs>
              <w:suppressAutoHyphens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В ответе апеллирует к первоисточникам, трудам классиков и современных исследований, но не в полном объеме. В ответе абитуриента прослеживаются слабые межпредметные связи. При помощи дополнительных наводящих вопросов преподавателя высказывает собственные суждения относительно дискуссионных </w:t>
            </w:r>
            <w:r w:rsidR="00D92D7A"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вопросов. </w:t>
            </w:r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>Допускает неточности в использовании научной и профессиональной терминологии.</w:t>
            </w:r>
          </w:p>
        </w:tc>
        <w:tc>
          <w:tcPr>
            <w:tcW w:w="1417" w:type="dxa"/>
            <w:shd w:val="clear" w:color="auto" w:fill="auto"/>
          </w:tcPr>
          <w:p w:rsidR="00ED5A3A" w:rsidRPr="0092057A" w:rsidRDefault="00ED5A3A" w:rsidP="000A79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057A">
              <w:rPr>
                <w:rFonts w:ascii="Times New Roman" w:hAnsi="Times New Roman"/>
                <w:sz w:val="26"/>
                <w:szCs w:val="26"/>
              </w:rPr>
              <w:lastRenderedPageBreak/>
              <w:t>21-30</w:t>
            </w:r>
          </w:p>
        </w:tc>
        <w:tc>
          <w:tcPr>
            <w:tcW w:w="2552" w:type="dxa"/>
            <w:shd w:val="clear" w:color="auto" w:fill="auto"/>
          </w:tcPr>
          <w:p w:rsidR="00ED5A3A" w:rsidRPr="0092057A" w:rsidRDefault="008A3932" w:rsidP="000A790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057A">
              <w:rPr>
                <w:rFonts w:ascii="Times New Roman" w:hAnsi="Times New Roman"/>
                <w:color w:val="000000"/>
                <w:sz w:val="26"/>
                <w:szCs w:val="26"/>
              </w:rPr>
              <w:t>За каждую допущенную терминологическую или хронологическую неточность снимается один балл</w:t>
            </w:r>
          </w:p>
        </w:tc>
      </w:tr>
      <w:tr w:rsidR="00ED5A3A" w:rsidTr="0019405A">
        <w:tc>
          <w:tcPr>
            <w:tcW w:w="1985" w:type="dxa"/>
            <w:vMerge/>
            <w:shd w:val="clear" w:color="auto" w:fill="auto"/>
          </w:tcPr>
          <w:p w:rsidR="00ED5A3A" w:rsidRPr="0092057A" w:rsidRDefault="00ED5A3A" w:rsidP="000A790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6" w:type="dxa"/>
            <w:shd w:val="clear" w:color="auto" w:fill="auto"/>
          </w:tcPr>
          <w:p w:rsidR="00ED5A3A" w:rsidRPr="0092057A" w:rsidRDefault="00D92D7A" w:rsidP="008A3932">
            <w:pPr>
              <w:tabs>
                <w:tab w:val="left" w:pos="3690"/>
              </w:tabs>
              <w:suppressAutoHyphens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Абитуриентом слабо усвоена большая часть материала дисциплины. </w:t>
            </w:r>
            <w:r w:rsidR="008A3932"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>С трудом ориентируется</w:t>
            </w:r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в вопросах педагогики. В ответе не апеллирует к первоисточникам, имеет слабые, отрывочные представления о трудах классиков и современных исследователей. Абитуриент демонстрирует недостаточно сформированные умения доказательно объяснить педагогические факты и явления в исторической ретроспективе и с точки зрения новейших достижений педагогики. В ответе абитуриента слабо прослеживаются межпредметные связи. </w:t>
            </w:r>
            <w:r w:rsidR="008A3932"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>У</w:t>
            </w:r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мение критично </w:t>
            </w:r>
            <w:proofErr w:type="gramStart"/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>относиться к научной  информации</w:t>
            </w:r>
            <w:r w:rsidR="008A3932"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сформировано</w:t>
            </w:r>
            <w:proofErr w:type="gramEnd"/>
            <w:r w:rsidR="008A3932"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недостаточно</w:t>
            </w:r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, не имеет собственных суждений относительно дискуссионных вопросов, </w:t>
            </w:r>
            <w:r w:rsidR="008A3932"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практически </w:t>
            </w:r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не проявляется собственная профессиональная позиция по </w:t>
            </w:r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lastRenderedPageBreak/>
              <w:t>рассматриваемым вопросам. Абитуриент слабо владеет научной и профессиональной терминологией. Испытывает значительные затруднения в ответ</w:t>
            </w:r>
            <w:r w:rsidR="008A3932"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>е</w:t>
            </w:r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на  вопрос билета.</w:t>
            </w:r>
          </w:p>
        </w:tc>
        <w:tc>
          <w:tcPr>
            <w:tcW w:w="1417" w:type="dxa"/>
            <w:shd w:val="clear" w:color="auto" w:fill="auto"/>
          </w:tcPr>
          <w:p w:rsidR="00ED5A3A" w:rsidRPr="0092057A" w:rsidRDefault="00ED5A3A" w:rsidP="000A79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057A">
              <w:rPr>
                <w:rFonts w:ascii="Times New Roman" w:hAnsi="Times New Roman"/>
                <w:sz w:val="26"/>
                <w:szCs w:val="26"/>
              </w:rPr>
              <w:lastRenderedPageBreak/>
              <w:t>11-20</w:t>
            </w:r>
          </w:p>
        </w:tc>
        <w:tc>
          <w:tcPr>
            <w:tcW w:w="2552" w:type="dxa"/>
            <w:shd w:val="clear" w:color="auto" w:fill="auto"/>
          </w:tcPr>
          <w:p w:rsidR="00ED5A3A" w:rsidRPr="0092057A" w:rsidRDefault="008A3932" w:rsidP="000A790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057A">
              <w:rPr>
                <w:rFonts w:ascii="Times New Roman" w:hAnsi="Times New Roman"/>
                <w:color w:val="000000"/>
                <w:sz w:val="26"/>
                <w:szCs w:val="26"/>
              </w:rPr>
              <w:t>За каждую допущенную терминологическую или хронологическую неточность снимается один балл</w:t>
            </w:r>
          </w:p>
        </w:tc>
      </w:tr>
      <w:tr w:rsidR="00ED5A3A" w:rsidTr="0019405A">
        <w:tc>
          <w:tcPr>
            <w:tcW w:w="1985" w:type="dxa"/>
            <w:vMerge/>
            <w:shd w:val="clear" w:color="auto" w:fill="auto"/>
          </w:tcPr>
          <w:p w:rsidR="00ED5A3A" w:rsidRPr="0092057A" w:rsidRDefault="00ED5A3A" w:rsidP="000A790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6" w:type="dxa"/>
            <w:shd w:val="clear" w:color="auto" w:fill="auto"/>
          </w:tcPr>
          <w:p w:rsidR="00ED5A3A" w:rsidRPr="0092057A" w:rsidRDefault="00D92D7A" w:rsidP="008A3932">
            <w:pPr>
              <w:tabs>
                <w:tab w:val="left" w:pos="3690"/>
              </w:tabs>
              <w:suppressAutoHyphens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>Абитуриентом не усвоена большая часть материала, имеются отдельные представления о материале. Не ориентируется в вопросах педагогики. В ответе не апеллирует к первоисточникам, имеет слабые, отрывочные представления о трудах классиков и современных исследователей. Абитуриент не проявляет умения доказательно объяснить педагогические факты и явления. В ответе абитуриента не прослеживаются межпредметные связи. Отсутствует умение критично относиться к научной  информации, не имеет собственных суждений относительно дискуссионных вопросов, не проявляется собственная профессиональная позиция по рассматриваемым вопросам. Абитуриент не владеет научной и профессиональной терминологией. Испытывает значительные затруднения в ответе на  вопрос билета.</w:t>
            </w:r>
          </w:p>
        </w:tc>
        <w:tc>
          <w:tcPr>
            <w:tcW w:w="1417" w:type="dxa"/>
            <w:shd w:val="clear" w:color="auto" w:fill="auto"/>
          </w:tcPr>
          <w:p w:rsidR="00ED5A3A" w:rsidRPr="0092057A" w:rsidRDefault="00ED5A3A" w:rsidP="000A79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057A">
              <w:rPr>
                <w:rFonts w:ascii="Times New Roman" w:hAnsi="Times New Roman"/>
                <w:sz w:val="26"/>
                <w:szCs w:val="26"/>
              </w:rPr>
              <w:t>1-10</w:t>
            </w:r>
          </w:p>
        </w:tc>
        <w:tc>
          <w:tcPr>
            <w:tcW w:w="2552" w:type="dxa"/>
            <w:shd w:val="clear" w:color="auto" w:fill="auto"/>
          </w:tcPr>
          <w:p w:rsidR="00ED5A3A" w:rsidRPr="0092057A" w:rsidRDefault="008A3932" w:rsidP="000A790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057A">
              <w:rPr>
                <w:rFonts w:ascii="Times New Roman" w:hAnsi="Times New Roman"/>
                <w:color w:val="000000"/>
                <w:sz w:val="26"/>
                <w:szCs w:val="26"/>
              </w:rPr>
              <w:t>За каждую допущенную терминологическую или хронологическую неточность снимается один балл</w:t>
            </w:r>
          </w:p>
        </w:tc>
      </w:tr>
      <w:tr w:rsidR="00ED5A3A" w:rsidTr="0019405A">
        <w:tc>
          <w:tcPr>
            <w:tcW w:w="1985" w:type="dxa"/>
            <w:vMerge/>
            <w:shd w:val="clear" w:color="auto" w:fill="auto"/>
          </w:tcPr>
          <w:p w:rsidR="00ED5A3A" w:rsidRPr="0092057A" w:rsidRDefault="00ED5A3A" w:rsidP="000A790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6" w:type="dxa"/>
            <w:shd w:val="clear" w:color="auto" w:fill="auto"/>
          </w:tcPr>
          <w:p w:rsidR="00ED5A3A" w:rsidRPr="0092057A" w:rsidRDefault="00ED5A3A" w:rsidP="000A790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057A">
              <w:rPr>
                <w:rFonts w:ascii="Times New Roman" w:hAnsi="Times New Roman"/>
                <w:sz w:val="26"/>
                <w:szCs w:val="26"/>
              </w:rPr>
              <w:t>Абитуриент отказался отвечать</w:t>
            </w:r>
          </w:p>
        </w:tc>
        <w:tc>
          <w:tcPr>
            <w:tcW w:w="1417" w:type="dxa"/>
            <w:shd w:val="clear" w:color="auto" w:fill="auto"/>
          </w:tcPr>
          <w:p w:rsidR="00ED5A3A" w:rsidRPr="0092057A" w:rsidRDefault="00ED5A3A" w:rsidP="000A79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057A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2552" w:type="dxa"/>
            <w:shd w:val="clear" w:color="auto" w:fill="auto"/>
          </w:tcPr>
          <w:p w:rsidR="00ED5A3A" w:rsidRPr="0092057A" w:rsidRDefault="00ED5A3A" w:rsidP="000A790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ED5A3A" w:rsidRPr="003A7DB5" w:rsidRDefault="00ED5A3A" w:rsidP="00ED5A3A">
      <w:pPr>
        <w:tabs>
          <w:tab w:val="left" w:pos="3690"/>
        </w:tabs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ED5A3A" w:rsidRPr="0024110D" w:rsidRDefault="00ED5A3A" w:rsidP="00ED5A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057A" w:rsidRDefault="0092057A" w:rsidP="00ED5A3A">
      <w:pPr>
        <w:tabs>
          <w:tab w:val="left" w:pos="360"/>
          <w:tab w:val="left" w:pos="3108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2057A" w:rsidRDefault="0092057A" w:rsidP="00ED5A3A">
      <w:pPr>
        <w:tabs>
          <w:tab w:val="left" w:pos="360"/>
          <w:tab w:val="left" w:pos="3108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4209D" w:rsidRDefault="00D4209D" w:rsidP="00ED5A3A">
      <w:pPr>
        <w:tabs>
          <w:tab w:val="left" w:pos="360"/>
          <w:tab w:val="left" w:pos="3108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F0448" w:rsidRDefault="003F0448" w:rsidP="00ED5A3A">
      <w:pPr>
        <w:tabs>
          <w:tab w:val="left" w:pos="360"/>
          <w:tab w:val="left" w:pos="3108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F0448" w:rsidRDefault="003F0448" w:rsidP="00ED5A3A">
      <w:pPr>
        <w:tabs>
          <w:tab w:val="left" w:pos="360"/>
          <w:tab w:val="left" w:pos="3108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D5A3A" w:rsidRPr="004639EC" w:rsidRDefault="00ED5A3A" w:rsidP="00ED5A3A">
      <w:pPr>
        <w:tabs>
          <w:tab w:val="left" w:pos="360"/>
          <w:tab w:val="left" w:pos="3108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639EC">
        <w:rPr>
          <w:rFonts w:ascii="Times New Roman" w:hAnsi="Times New Roman"/>
          <w:b/>
          <w:bCs/>
          <w:sz w:val="28"/>
          <w:szCs w:val="28"/>
        </w:rPr>
        <w:lastRenderedPageBreak/>
        <w:t>СОДЕРЖАНИЕ ПРОГРАММЫ</w:t>
      </w:r>
    </w:p>
    <w:p w:rsidR="00ED5A3A" w:rsidRDefault="00ED5A3A" w:rsidP="00ED5A3A">
      <w:pPr>
        <w:pStyle w:val="western"/>
        <w:shd w:val="clear" w:color="auto" w:fill="FFFFFF"/>
        <w:spacing w:before="0" w:beforeAutospacing="0" w:after="0"/>
        <w:jc w:val="center"/>
        <w:rPr>
          <w:b/>
          <w:bCs/>
          <w:sz w:val="28"/>
          <w:szCs w:val="28"/>
        </w:rPr>
      </w:pPr>
    </w:p>
    <w:p w:rsidR="00ED5A3A" w:rsidRDefault="00ED5A3A" w:rsidP="00ED5A3A">
      <w:pPr>
        <w:pStyle w:val="western"/>
        <w:shd w:val="clear" w:color="auto" w:fill="FFFFFF"/>
        <w:spacing w:before="0" w:beforeAutospacing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1 </w:t>
      </w:r>
      <w:r w:rsidRPr="0028254E">
        <w:rPr>
          <w:b/>
          <w:bCs/>
          <w:sz w:val="28"/>
          <w:szCs w:val="28"/>
        </w:rPr>
        <w:t>Общие основы педагогики</w:t>
      </w:r>
    </w:p>
    <w:p w:rsidR="00ED5A3A" w:rsidRPr="0028254E" w:rsidRDefault="00ED5A3A" w:rsidP="00ED5A3A">
      <w:pPr>
        <w:pStyle w:val="western"/>
        <w:shd w:val="clear" w:color="auto" w:fill="FFFFFF"/>
        <w:spacing w:before="0" w:beforeAutospacing="0" w:after="0"/>
        <w:ind w:firstLine="706"/>
        <w:jc w:val="both"/>
        <w:rPr>
          <w:sz w:val="28"/>
          <w:szCs w:val="28"/>
        </w:rPr>
      </w:pPr>
      <w:r w:rsidRPr="0028254E">
        <w:rPr>
          <w:sz w:val="28"/>
          <w:szCs w:val="28"/>
        </w:rPr>
        <w:t>Педагогика как наука. Категориальный аппарат педагогики. Взаимосвязь педагогической науки и практики. Связь педагогики с другими науками. Структура методологии педагогической науки. Методы и логика педагогического исследования. Методология образовательной деятельности. Образование как общественное явление и педагогический процесс. Цели и ценности современного образования и педагогической деятельности. Система образования в Российской Федерации и стратегии ее развития.</w:t>
      </w:r>
    </w:p>
    <w:p w:rsidR="00ED5A3A" w:rsidRDefault="00ED5A3A" w:rsidP="00ED5A3A">
      <w:pPr>
        <w:pStyle w:val="western"/>
        <w:spacing w:before="0" w:beforeAutospacing="0" w:after="0"/>
        <w:jc w:val="center"/>
        <w:rPr>
          <w:b/>
          <w:bCs/>
          <w:sz w:val="28"/>
          <w:szCs w:val="28"/>
        </w:rPr>
      </w:pPr>
    </w:p>
    <w:p w:rsidR="00ED5A3A" w:rsidRDefault="00ED5A3A" w:rsidP="00ED5A3A">
      <w:pPr>
        <w:pStyle w:val="western"/>
        <w:spacing w:before="0" w:beforeAutospacing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2 </w:t>
      </w:r>
      <w:r w:rsidRPr="0028254E">
        <w:rPr>
          <w:b/>
          <w:bCs/>
          <w:sz w:val="28"/>
          <w:szCs w:val="28"/>
        </w:rPr>
        <w:t>Теория и методика воспитания</w:t>
      </w:r>
    </w:p>
    <w:p w:rsidR="00ED5A3A" w:rsidRDefault="00ED5A3A" w:rsidP="00ED5A3A">
      <w:pPr>
        <w:pStyle w:val="western"/>
        <w:spacing w:before="0" w:beforeAutospacing="0" w:after="0"/>
        <w:ind w:firstLine="547"/>
        <w:jc w:val="both"/>
        <w:rPr>
          <w:sz w:val="28"/>
          <w:szCs w:val="28"/>
        </w:rPr>
      </w:pPr>
      <w:r w:rsidRPr="0028254E">
        <w:rPr>
          <w:bCs/>
          <w:sz w:val="28"/>
          <w:szCs w:val="28"/>
        </w:rPr>
        <w:t xml:space="preserve">Воспитание как социальная функция и процесс. </w:t>
      </w:r>
      <w:r w:rsidRPr="0028254E">
        <w:rPr>
          <w:sz w:val="28"/>
          <w:szCs w:val="28"/>
          <w:lang w:val="en-US"/>
        </w:rPr>
        <w:t> </w:t>
      </w:r>
      <w:r w:rsidRPr="0028254E">
        <w:rPr>
          <w:sz w:val="28"/>
          <w:szCs w:val="28"/>
        </w:rPr>
        <w:t xml:space="preserve">Социализация, воспитание и образование – понятия и их соотношение друг с другом. Сущность процесса воспитания, его многофакторность. Социальные и психологические основы воспитания. Воспитательные системы и концепции. Социально-ориентированные и личностно-ориентированные концепции воспитания в современной педагогике. </w:t>
      </w:r>
      <w:proofErr w:type="gramStart"/>
      <w:r w:rsidRPr="0028254E">
        <w:rPr>
          <w:sz w:val="28"/>
          <w:szCs w:val="28"/>
        </w:rPr>
        <w:t>Гуманистическое воспитание</w:t>
      </w:r>
      <w:proofErr w:type="gramEnd"/>
      <w:r w:rsidRPr="0028254E">
        <w:rPr>
          <w:sz w:val="28"/>
          <w:szCs w:val="28"/>
        </w:rPr>
        <w:t xml:space="preserve"> как концепция воспитания в современной России. Критерии эффективности процесса воспитания. Закономерности и принципы воспитания. Самовоспитание и перевоспитание. </w:t>
      </w:r>
      <w:r w:rsidRPr="0028254E">
        <w:rPr>
          <w:bCs/>
          <w:sz w:val="28"/>
          <w:szCs w:val="28"/>
        </w:rPr>
        <w:t xml:space="preserve">Цель и содержание воспитания в общеобразовательном учреждении. </w:t>
      </w:r>
      <w:r w:rsidRPr="0028254E">
        <w:rPr>
          <w:sz w:val="28"/>
          <w:szCs w:val="28"/>
        </w:rPr>
        <w:t xml:space="preserve">Цели воспитания в школе. Содержание и программы воспитания в современной школе. Подходы к определению содержания воспитания: традиционный, ценностный, на основе базовой культуры личности. Характеристика содержания воспитания по его отдельным задачам, направлениям. </w:t>
      </w:r>
      <w:r w:rsidR="00F1324E">
        <w:rPr>
          <w:sz w:val="28"/>
          <w:szCs w:val="28"/>
        </w:rPr>
        <w:t>Духовно-нравственное воспитание.</w:t>
      </w:r>
      <w:r w:rsidRPr="0028254E">
        <w:rPr>
          <w:sz w:val="28"/>
          <w:szCs w:val="28"/>
        </w:rPr>
        <w:t xml:space="preserve"> Понятие о морали, ценностях, теории нравственного развития и воспитания, пути формирования нравственности. Умственное воспитание. Формирование мировоззрения. Гражданское воспитание. Политическая культура и ее формирование в школе. Правовая культура учащихся, ее формирование, законопослушность. Права человека, права ребенка. Поликультурное и патриотическое воспитание, пути формирования, толерантности, культуры межнациональных отношений. Трудовое воспитание школьников. Труд в жизни школьников и в системе работы школы. Профессиональная ориентация в школе, вне ее</w:t>
      </w:r>
      <w:proofErr w:type="gramStart"/>
      <w:r w:rsidRPr="0028254E">
        <w:rPr>
          <w:sz w:val="28"/>
          <w:szCs w:val="28"/>
        </w:rPr>
        <w:t>.Э</w:t>
      </w:r>
      <w:proofErr w:type="gramEnd"/>
      <w:r w:rsidRPr="0028254E">
        <w:rPr>
          <w:sz w:val="28"/>
          <w:szCs w:val="28"/>
        </w:rPr>
        <w:t xml:space="preserve">стетическое воспитание. Эстетическая культура, пути ее формирования в школе. Влияние массовой культуры на эстетическое развитие молодежи. Эстетическая деятельность учащихся. Физическое воспитание школьников. Здоровый образ жизни, </w:t>
      </w:r>
      <w:proofErr w:type="spellStart"/>
      <w:r w:rsidRPr="0028254E">
        <w:rPr>
          <w:sz w:val="28"/>
          <w:szCs w:val="28"/>
        </w:rPr>
        <w:t>валеологический</w:t>
      </w:r>
      <w:proofErr w:type="spellEnd"/>
      <w:r w:rsidRPr="0028254E">
        <w:rPr>
          <w:sz w:val="28"/>
          <w:szCs w:val="28"/>
        </w:rPr>
        <w:t xml:space="preserve"> подход в воспитании. Половое воспитание детей и подростков</w:t>
      </w:r>
      <w:proofErr w:type="gramStart"/>
      <w:r w:rsidR="00F1324E">
        <w:rPr>
          <w:sz w:val="28"/>
          <w:szCs w:val="28"/>
        </w:rPr>
        <w:t>.</w:t>
      </w:r>
      <w:r w:rsidRPr="0028254E">
        <w:rPr>
          <w:bCs/>
          <w:sz w:val="28"/>
          <w:szCs w:val="28"/>
        </w:rPr>
        <w:t>М</w:t>
      </w:r>
      <w:proofErr w:type="gramEnd"/>
      <w:r w:rsidRPr="0028254E">
        <w:rPr>
          <w:bCs/>
          <w:sz w:val="28"/>
          <w:szCs w:val="28"/>
        </w:rPr>
        <w:t xml:space="preserve">етоды воспитания. </w:t>
      </w:r>
      <w:r w:rsidRPr="0028254E">
        <w:rPr>
          <w:sz w:val="28"/>
          <w:szCs w:val="28"/>
        </w:rPr>
        <w:t xml:space="preserve">Понятие об общих методах воспитания, их классификация. Связь методов воспитания с закономерностями, принципами, моделями воспитания. Характеристика основных методов воспитания: убеждение, упражнение, пример, наказание, поощрение. Комплексный и индивидуальный характер использования методов воспитания, условия их выбора и применения. </w:t>
      </w:r>
      <w:r w:rsidRPr="0028254E">
        <w:rPr>
          <w:bCs/>
          <w:sz w:val="28"/>
          <w:szCs w:val="28"/>
        </w:rPr>
        <w:t xml:space="preserve">Средства воспитания. </w:t>
      </w:r>
      <w:r w:rsidRPr="0028254E">
        <w:rPr>
          <w:sz w:val="28"/>
          <w:szCs w:val="28"/>
        </w:rPr>
        <w:t xml:space="preserve">Понятие о средствах воспитания как о независимых </w:t>
      </w:r>
      <w:r w:rsidRPr="0028254E">
        <w:rPr>
          <w:sz w:val="28"/>
          <w:szCs w:val="28"/>
        </w:rPr>
        <w:lastRenderedPageBreak/>
        <w:t xml:space="preserve">источниках педагогического воздействия. </w:t>
      </w:r>
      <w:proofErr w:type="gramStart"/>
      <w:r w:rsidRPr="0028254E">
        <w:rPr>
          <w:sz w:val="28"/>
          <w:szCs w:val="28"/>
        </w:rPr>
        <w:t>Главные средства воспитания: деятельность, общение, природа, режим, объекты культуры, материальные ценности, игрушки, технические приспособления и др. Условия их включения в педагогический процесс.</w:t>
      </w:r>
      <w:proofErr w:type="gramEnd"/>
      <w:r w:rsidRPr="0028254E">
        <w:rPr>
          <w:sz w:val="28"/>
          <w:szCs w:val="28"/>
          <w:lang w:val="en-US"/>
        </w:rPr>
        <w:t> </w:t>
      </w:r>
      <w:r w:rsidRPr="0028254E">
        <w:rPr>
          <w:sz w:val="28"/>
          <w:szCs w:val="28"/>
        </w:rPr>
        <w:t>Коллектив как средство воспитания. Понятие о коллективе, теория воспитания в коллективе. Педагогические условия воспитания в коллективе. Межличностные отношения в классе</w:t>
      </w:r>
      <w:proofErr w:type="gramStart"/>
      <w:r w:rsidRPr="0028254E">
        <w:rPr>
          <w:sz w:val="28"/>
          <w:szCs w:val="28"/>
        </w:rPr>
        <w:t>.</w:t>
      </w:r>
      <w:r w:rsidRPr="0028254E">
        <w:rPr>
          <w:bCs/>
          <w:sz w:val="28"/>
          <w:szCs w:val="28"/>
        </w:rPr>
        <w:t>С</w:t>
      </w:r>
      <w:proofErr w:type="gramEnd"/>
      <w:r w:rsidRPr="0028254E">
        <w:rPr>
          <w:bCs/>
          <w:sz w:val="28"/>
          <w:szCs w:val="28"/>
        </w:rPr>
        <w:t xml:space="preserve">оциализация школьника как воспитание в широкой социальной среде. </w:t>
      </w:r>
      <w:r w:rsidRPr="0028254E">
        <w:rPr>
          <w:sz w:val="28"/>
          <w:szCs w:val="28"/>
        </w:rPr>
        <w:t xml:space="preserve">Институты социализации, проблемы социализации в современном мире. Семья как институт социализации. Типы семей и семейного воспитания. Помощь родителям в воспитании, взаимодействие школы и семьи. Подростковая среда и субкультура молодежи. Социально-педагогическая характеристика современного подростка. Детские и молодежные общественные движения и объединения. Неформальные объединения молодежи. Школьная </w:t>
      </w:r>
      <w:proofErr w:type="spellStart"/>
      <w:r w:rsidRPr="0028254E">
        <w:rPr>
          <w:sz w:val="28"/>
          <w:szCs w:val="28"/>
        </w:rPr>
        <w:t>дезадаптация</w:t>
      </w:r>
      <w:proofErr w:type="spellEnd"/>
      <w:r w:rsidRPr="0028254E">
        <w:rPr>
          <w:sz w:val="28"/>
          <w:szCs w:val="28"/>
        </w:rPr>
        <w:t xml:space="preserve">. </w:t>
      </w:r>
      <w:r w:rsidRPr="0028254E">
        <w:rPr>
          <w:bCs/>
          <w:sz w:val="28"/>
          <w:szCs w:val="28"/>
        </w:rPr>
        <w:t xml:space="preserve">Система воспитательной работы классного руководителя. </w:t>
      </w:r>
      <w:r w:rsidRPr="0028254E">
        <w:rPr>
          <w:sz w:val="28"/>
          <w:szCs w:val="28"/>
        </w:rPr>
        <w:t xml:space="preserve">Функции, профессиональные обязанности, содержание работы </w:t>
      </w:r>
      <w:r w:rsidR="00D01E50">
        <w:rPr>
          <w:sz w:val="28"/>
          <w:szCs w:val="28"/>
        </w:rPr>
        <w:t>классного руководителя</w:t>
      </w:r>
      <w:r w:rsidRPr="0028254E">
        <w:rPr>
          <w:sz w:val="28"/>
          <w:szCs w:val="28"/>
        </w:rPr>
        <w:t>. Технология работы классного руководителя. Педагогическая диагностика. Задачи, роль, соде</w:t>
      </w:r>
      <w:r w:rsidR="00D01E50">
        <w:rPr>
          <w:sz w:val="28"/>
          <w:szCs w:val="28"/>
        </w:rPr>
        <w:t>ржание, методы диагностики детского коллектива</w:t>
      </w:r>
      <w:r w:rsidRPr="0028254E">
        <w:rPr>
          <w:sz w:val="28"/>
          <w:szCs w:val="28"/>
        </w:rPr>
        <w:t xml:space="preserve">. Оформление результатов и их использование. Диагностическая карта класса. Планирование воспитательной работы. Роль плана в работе, содержание и виды планов. Методика планирования. </w:t>
      </w:r>
      <w:r w:rsidR="00F31C6F">
        <w:rPr>
          <w:sz w:val="28"/>
          <w:szCs w:val="28"/>
        </w:rPr>
        <w:t>Формы взаимодействия школы и семьи.</w:t>
      </w:r>
      <w:r w:rsidRPr="0028254E">
        <w:rPr>
          <w:sz w:val="28"/>
          <w:szCs w:val="28"/>
        </w:rPr>
        <w:t xml:space="preserve"> Типология форм воспитательной работы. Характеристика наиболее распространенных форм работы. Различные методики (технологии) проведения воспитательных дел. Методика коллективного творческого дела.</w:t>
      </w:r>
    </w:p>
    <w:p w:rsidR="00ED5A3A" w:rsidRDefault="00ED5A3A" w:rsidP="006A7CC1">
      <w:pPr>
        <w:spacing w:after="0" w:line="240" w:lineRule="auto"/>
        <w:ind w:firstLine="709"/>
        <w:contextualSpacing/>
        <w:jc w:val="both"/>
        <w:rPr>
          <w:b/>
          <w:bCs/>
          <w:sz w:val="28"/>
          <w:szCs w:val="28"/>
        </w:rPr>
      </w:pPr>
    </w:p>
    <w:p w:rsidR="00ED5A3A" w:rsidRDefault="00ED5A3A" w:rsidP="00ED5A3A">
      <w:pPr>
        <w:pStyle w:val="western"/>
        <w:spacing w:before="0" w:beforeAutospacing="0" w:after="0"/>
        <w:jc w:val="center"/>
        <w:rPr>
          <w:b/>
          <w:sz w:val="28"/>
          <w:szCs w:val="28"/>
        </w:rPr>
      </w:pPr>
      <w:r w:rsidRPr="00FA0626">
        <w:rPr>
          <w:b/>
          <w:bCs/>
          <w:sz w:val="28"/>
          <w:szCs w:val="28"/>
        </w:rPr>
        <w:t xml:space="preserve">Раздел 3 </w:t>
      </w:r>
      <w:r w:rsidRPr="00FA0626">
        <w:rPr>
          <w:b/>
          <w:sz w:val="28"/>
          <w:szCs w:val="28"/>
        </w:rPr>
        <w:t>Теория обучения</w:t>
      </w:r>
    </w:p>
    <w:p w:rsidR="00ED5A3A" w:rsidRPr="00FA0626" w:rsidRDefault="00ED5A3A" w:rsidP="00ED5A3A">
      <w:pPr>
        <w:pStyle w:val="western"/>
        <w:spacing w:before="0" w:beforeAutospacing="0" w:after="0"/>
        <w:ind w:firstLine="547"/>
        <w:jc w:val="center"/>
        <w:rPr>
          <w:b/>
          <w:sz w:val="28"/>
          <w:szCs w:val="28"/>
        </w:rPr>
      </w:pPr>
    </w:p>
    <w:p w:rsidR="00ED5A3A" w:rsidRPr="00FA0626" w:rsidRDefault="00ED5A3A" w:rsidP="00ED5A3A">
      <w:pPr>
        <w:pStyle w:val="western"/>
        <w:spacing w:before="0" w:beforeAutospacing="0" w:after="0"/>
        <w:ind w:firstLine="709"/>
        <w:jc w:val="both"/>
        <w:rPr>
          <w:color w:val="auto"/>
          <w:sz w:val="28"/>
          <w:szCs w:val="28"/>
        </w:rPr>
      </w:pPr>
      <w:r w:rsidRPr="00FA0626">
        <w:rPr>
          <w:sz w:val="28"/>
          <w:szCs w:val="28"/>
        </w:rPr>
        <w:t xml:space="preserve">Предмет и задачи теории педагогики. </w:t>
      </w:r>
      <w:hyperlink r:id="rId8" w:anchor="p_121#p_121" w:history="1">
        <w:r w:rsidRPr="00FA0626">
          <w:rPr>
            <w:rStyle w:val="a8"/>
            <w:color w:val="auto"/>
            <w:sz w:val="28"/>
            <w:szCs w:val="28"/>
            <w:u w:val="none"/>
          </w:rPr>
          <w:t xml:space="preserve">Дидактическая система. Категории дидактики. </w:t>
        </w:r>
      </w:hyperlink>
      <w:hyperlink r:id="rId9" w:anchor="p_122#p_122" w:history="1">
        <w:r w:rsidRPr="00FA0626">
          <w:rPr>
            <w:rStyle w:val="a8"/>
            <w:color w:val="auto"/>
            <w:sz w:val="28"/>
            <w:szCs w:val="28"/>
            <w:u w:val="none"/>
          </w:rPr>
          <w:t>Основные дидактические концепции</w:t>
        </w:r>
      </w:hyperlink>
      <w:r w:rsidRPr="00FA0626">
        <w:rPr>
          <w:color w:val="auto"/>
          <w:sz w:val="28"/>
          <w:szCs w:val="28"/>
        </w:rPr>
        <w:t>. Цели и содержание образования.</w:t>
      </w:r>
      <w:hyperlink r:id="rId10" w:anchor="p_131#p_131" w:history="1">
        <w:r w:rsidRPr="00FA0626">
          <w:rPr>
            <w:rStyle w:val="a8"/>
            <w:color w:val="auto"/>
            <w:sz w:val="28"/>
            <w:szCs w:val="28"/>
            <w:u w:val="none"/>
          </w:rPr>
          <w:t xml:space="preserve"> Цели обучения в средней школе</w:t>
        </w:r>
      </w:hyperlink>
      <w:r w:rsidRPr="00FA0626">
        <w:rPr>
          <w:color w:val="auto"/>
          <w:sz w:val="28"/>
          <w:szCs w:val="28"/>
        </w:rPr>
        <w:t xml:space="preserve">. </w:t>
      </w:r>
      <w:hyperlink r:id="rId11" w:anchor="p_132#p_132" w:history="1">
        <w:r w:rsidRPr="00FA0626">
          <w:rPr>
            <w:rStyle w:val="a8"/>
            <w:color w:val="auto"/>
            <w:sz w:val="28"/>
            <w:szCs w:val="28"/>
            <w:u w:val="none"/>
          </w:rPr>
          <w:t>Содержание образования</w:t>
        </w:r>
      </w:hyperlink>
      <w:r w:rsidRPr="00FA0626">
        <w:rPr>
          <w:color w:val="auto"/>
          <w:sz w:val="28"/>
          <w:szCs w:val="28"/>
        </w:rPr>
        <w:t xml:space="preserve">. </w:t>
      </w:r>
      <w:hyperlink r:id="rId12" w:anchor="p_14#p_14" w:history="1">
        <w:r w:rsidRPr="00FA0626">
          <w:rPr>
            <w:rStyle w:val="a8"/>
            <w:color w:val="auto"/>
            <w:sz w:val="28"/>
            <w:szCs w:val="28"/>
            <w:u w:val="none"/>
          </w:rPr>
          <w:t>Процесс обучения</w:t>
        </w:r>
      </w:hyperlink>
      <w:r w:rsidRPr="00FA0626">
        <w:rPr>
          <w:color w:val="auto"/>
          <w:sz w:val="28"/>
          <w:szCs w:val="28"/>
        </w:rPr>
        <w:t>.</w:t>
      </w:r>
      <w:hyperlink r:id="rId13" w:anchor="p_141#p_141" w:history="1">
        <w:r w:rsidRPr="00FA0626">
          <w:rPr>
            <w:rStyle w:val="a8"/>
            <w:color w:val="auto"/>
            <w:sz w:val="28"/>
            <w:szCs w:val="28"/>
            <w:u w:val="none"/>
          </w:rPr>
          <w:t xml:space="preserve"> Понятие о процессе обучения</w:t>
        </w:r>
      </w:hyperlink>
      <w:r w:rsidRPr="00FA0626">
        <w:rPr>
          <w:color w:val="auto"/>
          <w:sz w:val="28"/>
          <w:szCs w:val="28"/>
        </w:rPr>
        <w:t>.</w:t>
      </w:r>
      <w:hyperlink r:id="rId14" w:anchor="p_142#p_142" w:history="1">
        <w:r w:rsidRPr="00FA0626">
          <w:rPr>
            <w:rStyle w:val="a8"/>
            <w:color w:val="auto"/>
            <w:sz w:val="28"/>
            <w:szCs w:val="28"/>
            <w:u w:val="none"/>
          </w:rPr>
          <w:t xml:space="preserve"> Виды обучения. </w:t>
        </w:r>
      </w:hyperlink>
      <w:hyperlink r:id="rId15" w:anchor="p_1421#p_1421" w:history="1">
        <w:r w:rsidRPr="00FA0626">
          <w:rPr>
            <w:rStyle w:val="a8"/>
            <w:color w:val="auto"/>
            <w:sz w:val="28"/>
            <w:szCs w:val="28"/>
            <w:u w:val="none"/>
          </w:rPr>
          <w:t>Сообщающее обучение</w:t>
        </w:r>
      </w:hyperlink>
      <w:r w:rsidRPr="00FA0626">
        <w:rPr>
          <w:color w:val="auto"/>
          <w:sz w:val="28"/>
          <w:szCs w:val="28"/>
        </w:rPr>
        <w:t>.</w:t>
      </w:r>
      <w:hyperlink r:id="rId16" w:anchor="p_1422#p_1422" w:history="1">
        <w:r w:rsidRPr="00FA0626">
          <w:rPr>
            <w:rStyle w:val="a8"/>
            <w:color w:val="auto"/>
            <w:sz w:val="28"/>
            <w:szCs w:val="28"/>
            <w:u w:val="none"/>
          </w:rPr>
          <w:t xml:space="preserve"> Проблемное обучение</w:t>
        </w:r>
      </w:hyperlink>
      <w:r w:rsidRPr="00FA0626">
        <w:rPr>
          <w:color w:val="auto"/>
          <w:sz w:val="28"/>
          <w:szCs w:val="28"/>
        </w:rPr>
        <w:t xml:space="preserve">. </w:t>
      </w:r>
      <w:hyperlink r:id="rId17" w:anchor="p_1423#p_1423" w:history="1">
        <w:r w:rsidRPr="00FA0626">
          <w:rPr>
            <w:rStyle w:val="a8"/>
            <w:color w:val="auto"/>
            <w:sz w:val="28"/>
            <w:szCs w:val="28"/>
            <w:u w:val="none"/>
          </w:rPr>
          <w:t>Программированное обучение</w:t>
        </w:r>
      </w:hyperlink>
      <w:r w:rsidRPr="00FA0626">
        <w:rPr>
          <w:color w:val="auto"/>
          <w:sz w:val="28"/>
          <w:szCs w:val="28"/>
        </w:rPr>
        <w:t xml:space="preserve">. Модульное обучение. Проектное обучение. </w:t>
      </w:r>
      <w:hyperlink r:id="rId18" w:anchor="p_1431#p_1431" w:history="1">
        <w:r w:rsidRPr="00FA0626">
          <w:rPr>
            <w:rStyle w:val="a8"/>
            <w:color w:val="auto"/>
            <w:sz w:val="28"/>
            <w:szCs w:val="28"/>
            <w:u w:val="none"/>
          </w:rPr>
          <w:t>Теория поэтапного формирования умственных действий</w:t>
        </w:r>
      </w:hyperlink>
      <w:r w:rsidRPr="00FA0626">
        <w:rPr>
          <w:color w:val="auto"/>
          <w:sz w:val="28"/>
          <w:szCs w:val="28"/>
        </w:rPr>
        <w:t xml:space="preserve">. Теории </w:t>
      </w:r>
      <w:hyperlink r:id="rId19" w:anchor="p_1432#p_1432" w:history="1">
        <w:r w:rsidRPr="00FA0626">
          <w:rPr>
            <w:rStyle w:val="a8"/>
            <w:color w:val="auto"/>
            <w:sz w:val="28"/>
            <w:szCs w:val="28"/>
            <w:u w:val="none"/>
          </w:rPr>
          <w:t>развивающего</w:t>
        </w:r>
      </w:hyperlink>
      <w:r w:rsidRPr="00FA0626">
        <w:rPr>
          <w:color w:val="auto"/>
          <w:sz w:val="28"/>
          <w:szCs w:val="28"/>
        </w:rPr>
        <w:t xml:space="preserve"> обучения. Теории личностно-ориентированного обучения. </w:t>
      </w:r>
      <w:hyperlink r:id="rId20" w:anchor="p_1434#p_1434" w:history="1">
        <w:r w:rsidRPr="00FA0626">
          <w:rPr>
            <w:rStyle w:val="a8"/>
            <w:color w:val="auto"/>
            <w:sz w:val="28"/>
            <w:szCs w:val="28"/>
            <w:u w:val="none"/>
          </w:rPr>
          <w:t>Технологии обучения</w:t>
        </w:r>
      </w:hyperlink>
      <w:r w:rsidRPr="00FA0626">
        <w:rPr>
          <w:color w:val="auto"/>
          <w:sz w:val="28"/>
          <w:szCs w:val="28"/>
        </w:rPr>
        <w:t xml:space="preserve">. </w:t>
      </w:r>
      <w:hyperlink r:id="rId21" w:anchor="p_15#p_15" w:history="1">
        <w:r w:rsidRPr="00FA0626">
          <w:rPr>
            <w:rStyle w:val="a8"/>
            <w:color w:val="auto"/>
            <w:sz w:val="28"/>
            <w:szCs w:val="28"/>
            <w:u w:val="none"/>
          </w:rPr>
          <w:t>Принципы обучения</w:t>
        </w:r>
      </w:hyperlink>
      <w:r w:rsidRPr="00FA0626">
        <w:rPr>
          <w:color w:val="auto"/>
          <w:sz w:val="28"/>
          <w:szCs w:val="28"/>
        </w:rPr>
        <w:t xml:space="preserve">. </w:t>
      </w:r>
      <w:hyperlink r:id="rId22" w:anchor="p_16#p_16" w:history="1">
        <w:r w:rsidRPr="00FA0626">
          <w:rPr>
            <w:rStyle w:val="a8"/>
            <w:color w:val="auto"/>
            <w:sz w:val="28"/>
            <w:szCs w:val="28"/>
            <w:u w:val="none"/>
          </w:rPr>
          <w:t>Методы обучения</w:t>
        </w:r>
      </w:hyperlink>
      <w:r w:rsidRPr="00FA0626">
        <w:rPr>
          <w:color w:val="auto"/>
          <w:sz w:val="28"/>
          <w:szCs w:val="28"/>
        </w:rPr>
        <w:t xml:space="preserve">. </w:t>
      </w:r>
      <w:r w:rsidRPr="00FA0626">
        <w:rPr>
          <w:color w:val="auto"/>
          <w:sz w:val="28"/>
          <w:szCs w:val="28"/>
          <w:lang w:val="en-US"/>
        </w:rPr>
        <w:t> </w:t>
      </w:r>
      <w:hyperlink r:id="rId23" w:anchor="p_161#p_161" w:history="1">
        <w:r w:rsidRPr="00FA0626">
          <w:rPr>
            <w:rStyle w:val="a8"/>
            <w:color w:val="auto"/>
            <w:sz w:val="28"/>
            <w:szCs w:val="28"/>
            <w:u w:val="none"/>
          </w:rPr>
          <w:t xml:space="preserve"> Понятие о методах обучения, их классификация</w:t>
        </w:r>
      </w:hyperlink>
      <w:r w:rsidRPr="00FA0626">
        <w:rPr>
          <w:color w:val="auto"/>
          <w:sz w:val="28"/>
          <w:szCs w:val="28"/>
        </w:rPr>
        <w:t xml:space="preserve">. Метод проекта. </w:t>
      </w:r>
      <w:hyperlink r:id="rId24" w:anchor="p_162#p_162" w:history="1">
        <w:r w:rsidRPr="00FA0626">
          <w:rPr>
            <w:rStyle w:val="a8"/>
            <w:color w:val="auto"/>
            <w:sz w:val="28"/>
            <w:szCs w:val="28"/>
            <w:u w:val="none"/>
          </w:rPr>
          <w:t xml:space="preserve">Методы </w:t>
        </w:r>
        <w:proofErr w:type="gramStart"/>
        <w:r w:rsidRPr="00FA0626">
          <w:rPr>
            <w:rStyle w:val="a8"/>
            <w:color w:val="auto"/>
            <w:sz w:val="28"/>
            <w:szCs w:val="28"/>
            <w:u w:val="none"/>
          </w:rPr>
          <w:t>обучения по источнику</w:t>
        </w:r>
        <w:proofErr w:type="gramEnd"/>
        <w:r w:rsidRPr="00FA0626">
          <w:rPr>
            <w:rStyle w:val="a8"/>
            <w:color w:val="auto"/>
            <w:sz w:val="28"/>
            <w:szCs w:val="28"/>
            <w:u w:val="none"/>
          </w:rPr>
          <w:t xml:space="preserve"> знаний</w:t>
        </w:r>
      </w:hyperlink>
      <w:r w:rsidRPr="00FA0626">
        <w:rPr>
          <w:color w:val="auto"/>
          <w:sz w:val="28"/>
          <w:szCs w:val="28"/>
        </w:rPr>
        <w:t xml:space="preserve">. </w:t>
      </w:r>
      <w:hyperlink r:id="rId25" w:anchor="p_163#p_163" w:history="1">
        <w:r w:rsidRPr="00FA0626">
          <w:rPr>
            <w:rStyle w:val="a8"/>
            <w:color w:val="auto"/>
            <w:sz w:val="28"/>
            <w:szCs w:val="28"/>
            <w:u w:val="none"/>
          </w:rPr>
          <w:t>Методы обучения по характеру познавательной деятельности</w:t>
        </w:r>
      </w:hyperlink>
      <w:r w:rsidRPr="00FA0626">
        <w:rPr>
          <w:color w:val="auto"/>
          <w:sz w:val="28"/>
          <w:szCs w:val="28"/>
        </w:rPr>
        <w:t>.</w:t>
      </w:r>
      <w:hyperlink r:id="rId26" w:anchor="p_164#p_164" w:history="1">
        <w:r w:rsidRPr="00FA0626">
          <w:rPr>
            <w:rStyle w:val="a8"/>
            <w:color w:val="auto"/>
            <w:sz w:val="28"/>
            <w:szCs w:val="28"/>
            <w:u w:val="none"/>
          </w:rPr>
          <w:t xml:space="preserve"> Выбор методов обучения</w:t>
        </w:r>
      </w:hyperlink>
      <w:r w:rsidRPr="00FA0626">
        <w:rPr>
          <w:color w:val="auto"/>
          <w:sz w:val="28"/>
          <w:szCs w:val="28"/>
        </w:rPr>
        <w:t>.</w:t>
      </w:r>
      <w:hyperlink r:id="rId27" w:anchor="p_165#p_165" w:history="1">
        <w:r w:rsidRPr="00FA0626">
          <w:rPr>
            <w:rStyle w:val="a8"/>
            <w:color w:val="auto"/>
            <w:sz w:val="28"/>
            <w:szCs w:val="28"/>
            <w:u w:val="none"/>
          </w:rPr>
          <w:t xml:space="preserve"> Активные и </w:t>
        </w:r>
        <w:r w:rsidR="009A5F9D">
          <w:rPr>
            <w:rStyle w:val="a8"/>
            <w:color w:val="auto"/>
            <w:sz w:val="28"/>
            <w:szCs w:val="28"/>
            <w:u w:val="none"/>
          </w:rPr>
          <w:t>интерактивные</w:t>
        </w:r>
        <w:r w:rsidRPr="00FA0626">
          <w:rPr>
            <w:rStyle w:val="a8"/>
            <w:color w:val="auto"/>
            <w:sz w:val="28"/>
            <w:szCs w:val="28"/>
            <w:u w:val="none"/>
          </w:rPr>
          <w:t xml:space="preserve"> методы обучения</w:t>
        </w:r>
      </w:hyperlink>
      <w:r w:rsidR="009A5F9D">
        <w:rPr>
          <w:color w:val="auto"/>
          <w:sz w:val="28"/>
          <w:szCs w:val="28"/>
        </w:rPr>
        <w:t>.</w:t>
      </w:r>
      <w:hyperlink r:id="rId28" w:anchor="p_171#p_171" w:history="1">
        <w:r w:rsidRPr="00FA0626">
          <w:rPr>
            <w:rStyle w:val="a8"/>
            <w:color w:val="auto"/>
            <w:sz w:val="28"/>
            <w:szCs w:val="28"/>
            <w:u w:val="none"/>
          </w:rPr>
          <w:t xml:space="preserve"> Понятие о средствах обучения, их функции, классификация</w:t>
        </w:r>
      </w:hyperlink>
      <w:r w:rsidRPr="00FA0626">
        <w:rPr>
          <w:color w:val="auto"/>
          <w:sz w:val="28"/>
          <w:szCs w:val="28"/>
        </w:rPr>
        <w:t xml:space="preserve">. </w:t>
      </w:r>
      <w:hyperlink r:id="rId29" w:anchor="p_172#p_172" w:history="1">
        <w:r w:rsidRPr="00FA0626">
          <w:rPr>
            <w:rStyle w:val="a8"/>
            <w:color w:val="auto"/>
            <w:sz w:val="28"/>
            <w:szCs w:val="28"/>
            <w:u w:val="none"/>
          </w:rPr>
          <w:t>Характеристика средств обучения</w:t>
        </w:r>
      </w:hyperlink>
      <w:r w:rsidRPr="00FA0626">
        <w:rPr>
          <w:color w:val="auto"/>
          <w:sz w:val="28"/>
          <w:szCs w:val="28"/>
        </w:rPr>
        <w:t>.</w:t>
      </w:r>
      <w:hyperlink r:id="rId30" w:anchor="p_173#p_173" w:history="1">
        <w:r w:rsidR="009A5F9D">
          <w:rPr>
            <w:rStyle w:val="a8"/>
            <w:color w:val="auto"/>
            <w:sz w:val="28"/>
            <w:szCs w:val="28"/>
            <w:u w:val="none"/>
          </w:rPr>
          <w:t>ИКТ</w:t>
        </w:r>
        <w:r w:rsidRPr="00FA0626">
          <w:rPr>
            <w:rStyle w:val="a8"/>
            <w:color w:val="auto"/>
            <w:sz w:val="28"/>
            <w:szCs w:val="28"/>
            <w:u w:val="none"/>
          </w:rPr>
          <w:t xml:space="preserve"> в обучении. Информатизация образования</w:t>
        </w:r>
      </w:hyperlink>
      <w:r w:rsidRPr="00FA0626">
        <w:rPr>
          <w:color w:val="auto"/>
          <w:sz w:val="28"/>
          <w:szCs w:val="28"/>
        </w:rPr>
        <w:t xml:space="preserve">. </w:t>
      </w:r>
      <w:hyperlink r:id="rId31" w:anchor="p_18#p_18" w:history="1">
        <w:r w:rsidRPr="00FA0626">
          <w:rPr>
            <w:rStyle w:val="a8"/>
            <w:color w:val="auto"/>
            <w:sz w:val="28"/>
            <w:szCs w:val="28"/>
            <w:u w:val="none"/>
          </w:rPr>
          <w:t>Формы обучения</w:t>
        </w:r>
      </w:hyperlink>
      <w:r w:rsidRPr="00FA0626">
        <w:rPr>
          <w:color w:val="auto"/>
          <w:sz w:val="28"/>
          <w:szCs w:val="28"/>
        </w:rPr>
        <w:t xml:space="preserve">. </w:t>
      </w:r>
      <w:hyperlink r:id="rId32" w:anchor="p_181#p_181" w:history="1">
        <w:r w:rsidRPr="00FA0626">
          <w:rPr>
            <w:rStyle w:val="a8"/>
            <w:color w:val="auto"/>
            <w:sz w:val="28"/>
            <w:szCs w:val="28"/>
            <w:u w:val="none"/>
          </w:rPr>
          <w:t>Понятие о формах обучения. Их классификация</w:t>
        </w:r>
      </w:hyperlink>
      <w:r w:rsidRPr="00FA0626">
        <w:rPr>
          <w:color w:val="auto"/>
          <w:sz w:val="28"/>
          <w:szCs w:val="28"/>
        </w:rPr>
        <w:t xml:space="preserve">. </w:t>
      </w:r>
      <w:hyperlink r:id="rId33" w:anchor="p_182#p_182" w:history="1">
        <w:r w:rsidR="009A5F9D">
          <w:rPr>
            <w:rStyle w:val="a8"/>
            <w:color w:val="auto"/>
            <w:sz w:val="28"/>
            <w:szCs w:val="28"/>
            <w:u w:val="none"/>
          </w:rPr>
          <w:t>Урок -</w:t>
        </w:r>
        <w:r w:rsidRPr="00FA0626">
          <w:rPr>
            <w:rStyle w:val="a8"/>
            <w:color w:val="auto"/>
            <w:sz w:val="28"/>
            <w:szCs w:val="28"/>
            <w:u w:val="none"/>
          </w:rPr>
          <w:t xml:space="preserve"> основная форма обучения</w:t>
        </w:r>
      </w:hyperlink>
      <w:r w:rsidRPr="00FA0626">
        <w:rPr>
          <w:color w:val="auto"/>
          <w:sz w:val="28"/>
          <w:szCs w:val="28"/>
        </w:rPr>
        <w:t xml:space="preserve">. </w:t>
      </w:r>
      <w:hyperlink r:id="rId34" w:anchor="p_183#p_183" w:history="1">
        <w:r w:rsidRPr="00FA0626">
          <w:rPr>
            <w:rStyle w:val="a8"/>
            <w:color w:val="auto"/>
            <w:sz w:val="28"/>
            <w:szCs w:val="28"/>
            <w:u w:val="none"/>
          </w:rPr>
          <w:t>Другие формы обучения</w:t>
        </w:r>
      </w:hyperlink>
      <w:r w:rsidRPr="00FA0626">
        <w:rPr>
          <w:color w:val="auto"/>
          <w:sz w:val="28"/>
          <w:szCs w:val="28"/>
        </w:rPr>
        <w:t xml:space="preserve">. </w:t>
      </w:r>
      <w:hyperlink r:id="rId35" w:anchor="p_19#p_19" w:history="1">
        <w:r w:rsidRPr="00FA0626">
          <w:rPr>
            <w:rStyle w:val="a8"/>
            <w:color w:val="auto"/>
            <w:sz w:val="28"/>
            <w:szCs w:val="28"/>
            <w:u w:val="none"/>
          </w:rPr>
          <w:t>Проверка результатов обучения</w:t>
        </w:r>
      </w:hyperlink>
      <w:r w:rsidRPr="00FA0626">
        <w:rPr>
          <w:color w:val="auto"/>
          <w:sz w:val="28"/>
          <w:szCs w:val="28"/>
        </w:rPr>
        <w:t xml:space="preserve">. </w:t>
      </w:r>
      <w:hyperlink r:id="rId36" w:anchor="p_191#p_191" w:history="1">
        <w:r w:rsidRPr="00FA0626">
          <w:rPr>
            <w:rStyle w:val="a8"/>
            <w:color w:val="auto"/>
            <w:sz w:val="28"/>
            <w:szCs w:val="28"/>
            <w:u w:val="none"/>
          </w:rPr>
          <w:t xml:space="preserve">Сущность, функции, виды и содержание </w:t>
        </w:r>
        <w:r w:rsidRPr="00FA0626">
          <w:rPr>
            <w:rStyle w:val="a8"/>
            <w:color w:val="auto"/>
            <w:sz w:val="28"/>
            <w:szCs w:val="28"/>
            <w:u w:val="none"/>
          </w:rPr>
          <w:lastRenderedPageBreak/>
          <w:t>контроля обучения</w:t>
        </w:r>
      </w:hyperlink>
      <w:r w:rsidRPr="00FA0626">
        <w:rPr>
          <w:color w:val="auto"/>
          <w:sz w:val="28"/>
          <w:szCs w:val="28"/>
        </w:rPr>
        <w:t>.</w:t>
      </w:r>
      <w:hyperlink r:id="rId37" w:anchor="p_192#p_192" w:history="1">
        <w:r w:rsidRPr="00FA0626">
          <w:rPr>
            <w:rStyle w:val="a8"/>
            <w:color w:val="auto"/>
            <w:sz w:val="28"/>
            <w:szCs w:val="28"/>
            <w:u w:val="none"/>
          </w:rPr>
          <w:t xml:space="preserve"> Методы и формы контроля</w:t>
        </w:r>
      </w:hyperlink>
      <w:r w:rsidRPr="00FA0626">
        <w:rPr>
          <w:color w:val="auto"/>
          <w:sz w:val="28"/>
          <w:szCs w:val="28"/>
        </w:rPr>
        <w:t xml:space="preserve">. </w:t>
      </w:r>
      <w:hyperlink r:id="rId38" w:anchor="p_193#p_193" w:history="1">
        <w:r w:rsidRPr="00FA0626">
          <w:rPr>
            <w:rStyle w:val="a8"/>
            <w:color w:val="auto"/>
            <w:sz w:val="28"/>
            <w:szCs w:val="28"/>
            <w:u w:val="none"/>
          </w:rPr>
          <w:t>Оценка знаний учащихся</w:t>
        </w:r>
      </w:hyperlink>
      <w:r w:rsidRPr="00FA0626">
        <w:rPr>
          <w:color w:val="auto"/>
          <w:sz w:val="28"/>
          <w:szCs w:val="28"/>
        </w:rPr>
        <w:t xml:space="preserve">. </w:t>
      </w:r>
      <w:hyperlink r:id="rId39" w:anchor="p_194#p_194" w:history="1">
        <w:r w:rsidRPr="00FA0626">
          <w:rPr>
            <w:rStyle w:val="a8"/>
            <w:color w:val="auto"/>
            <w:sz w:val="28"/>
            <w:szCs w:val="28"/>
            <w:u w:val="none"/>
          </w:rPr>
          <w:t>Неуспеваемость учащихся</w:t>
        </w:r>
      </w:hyperlink>
      <w:r w:rsidRPr="00FA0626">
        <w:rPr>
          <w:color w:val="auto"/>
          <w:sz w:val="28"/>
          <w:szCs w:val="28"/>
        </w:rPr>
        <w:t xml:space="preserve">. </w:t>
      </w:r>
    </w:p>
    <w:p w:rsidR="00ED5A3A" w:rsidRPr="0028254E" w:rsidRDefault="00ED5A3A" w:rsidP="00ED5A3A">
      <w:pPr>
        <w:pStyle w:val="western"/>
        <w:spacing w:before="0" w:beforeAutospacing="0" w:after="0"/>
        <w:jc w:val="both"/>
        <w:rPr>
          <w:sz w:val="28"/>
          <w:szCs w:val="28"/>
        </w:rPr>
      </w:pPr>
    </w:p>
    <w:p w:rsidR="00ED5A3A" w:rsidRDefault="00ED5A3A" w:rsidP="00ED5A3A">
      <w:pPr>
        <w:pStyle w:val="western"/>
        <w:spacing w:before="0" w:beforeAutospacing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4 </w:t>
      </w:r>
      <w:r w:rsidRPr="0028254E">
        <w:rPr>
          <w:b/>
          <w:bCs/>
          <w:sz w:val="28"/>
          <w:szCs w:val="28"/>
        </w:rPr>
        <w:t>История педагогики</w:t>
      </w:r>
      <w:r>
        <w:rPr>
          <w:b/>
          <w:bCs/>
          <w:sz w:val="28"/>
          <w:szCs w:val="28"/>
        </w:rPr>
        <w:t xml:space="preserve"> и образования</w:t>
      </w:r>
    </w:p>
    <w:p w:rsidR="00ED5A3A" w:rsidRDefault="00ED5A3A" w:rsidP="00ED5A3A">
      <w:pPr>
        <w:pStyle w:val="western"/>
        <w:spacing w:before="0" w:beforeAutospacing="0" w:after="0"/>
        <w:rPr>
          <w:b/>
          <w:bCs/>
          <w:sz w:val="28"/>
          <w:szCs w:val="28"/>
        </w:rPr>
      </w:pPr>
    </w:p>
    <w:p w:rsidR="00ED5A3A" w:rsidRPr="0028254E" w:rsidRDefault="00ED5A3A" w:rsidP="00ED5A3A">
      <w:pPr>
        <w:pStyle w:val="western"/>
        <w:spacing w:before="0" w:beforeAutospacing="0" w:after="0"/>
        <w:ind w:firstLine="544"/>
        <w:jc w:val="both"/>
        <w:rPr>
          <w:sz w:val="28"/>
          <w:szCs w:val="28"/>
        </w:rPr>
      </w:pPr>
      <w:r w:rsidRPr="0028254E">
        <w:rPr>
          <w:sz w:val="28"/>
          <w:szCs w:val="28"/>
        </w:rPr>
        <w:t xml:space="preserve">История педагогики и образования как область научного знания и как учебный предмет. </w:t>
      </w:r>
      <w:r w:rsidR="009F0EA0">
        <w:rPr>
          <w:sz w:val="28"/>
          <w:szCs w:val="28"/>
        </w:rPr>
        <w:t>В</w:t>
      </w:r>
      <w:r w:rsidRPr="0028254E">
        <w:rPr>
          <w:sz w:val="28"/>
          <w:szCs w:val="28"/>
        </w:rPr>
        <w:t>оспитание детей в первобытном обществе. Научные концепции происхождения воспитания.</w:t>
      </w:r>
    </w:p>
    <w:p w:rsidR="00ED5A3A" w:rsidRDefault="00ED5A3A" w:rsidP="00ED5A3A">
      <w:pPr>
        <w:pStyle w:val="western"/>
        <w:spacing w:before="0" w:beforeAutospacing="0" w:after="0"/>
        <w:ind w:firstLine="544"/>
        <w:jc w:val="both"/>
        <w:rPr>
          <w:sz w:val="28"/>
          <w:szCs w:val="28"/>
        </w:rPr>
      </w:pPr>
      <w:r w:rsidRPr="0028254E">
        <w:rPr>
          <w:sz w:val="28"/>
          <w:szCs w:val="28"/>
        </w:rPr>
        <w:t xml:space="preserve">Педагогические традиции стран Древнего Востока и Античного мира. Особенности религиозного и светского образования Западной Европы в эпоху Средневековья. Развитие </w:t>
      </w:r>
      <w:proofErr w:type="gramStart"/>
      <w:r w:rsidRPr="0028254E">
        <w:rPr>
          <w:sz w:val="28"/>
          <w:szCs w:val="28"/>
        </w:rPr>
        <w:t>Западно-европейской</w:t>
      </w:r>
      <w:proofErr w:type="gramEnd"/>
      <w:r w:rsidRPr="0028254E">
        <w:rPr>
          <w:sz w:val="28"/>
          <w:szCs w:val="28"/>
        </w:rPr>
        <w:t xml:space="preserve"> школы и педагогической мысли в эпоху Нового Времени. Зарубежная педагогика и школа в конце </w:t>
      </w:r>
      <w:r w:rsidRPr="0028254E">
        <w:rPr>
          <w:sz w:val="28"/>
          <w:szCs w:val="28"/>
          <w:lang w:val="en-US"/>
        </w:rPr>
        <w:t>XIX</w:t>
      </w:r>
      <w:r w:rsidRPr="0028254E">
        <w:rPr>
          <w:sz w:val="28"/>
          <w:szCs w:val="28"/>
        </w:rPr>
        <w:t xml:space="preserve"> – начале </w:t>
      </w:r>
      <w:r w:rsidRPr="0028254E">
        <w:rPr>
          <w:sz w:val="28"/>
          <w:szCs w:val="28"/>
          <w:lang w:val="en-US"/>
        </w:rPr>
        <w:t>XX</w:t>
      </w:r>
      <w:r w:rsidRPr="0028254E">
        <w:rPr>
          <w:sz w:val="28"/>
          <w:szCs w:val="28"/>
        </w:rPr>
        <w:t xml:space="preserve"> вв. Развитие систем образования в современных зарубежных странах. Историко-культурный, цивилизационный анализ развития воспитания и социализации в Древней Руси и Московском государстве (до </w:t>
      </w:r>
      <w:r w:rsidRPr="0028254E">
        <w:rPr>
          <w:sz w:val="28"/>
          <w:szCs w:val="28"/>
          <w:lang w:val="en-US"/>
        </w:rPr>
        <w:t>XVIII</w:t>
      </w:r>
      <w:r w:rsidRPr="0028254E">
        <w:rPr>
          <w:sz w:val="28"/>
          <w:szCs w:val="28"/>
        </w:rPr>
        <w:t xml:space="preserve"> в.). Становление российской образовательной системы в </w:t>
      </w:r>
      <w:r w:rsidRPr="0028254E">
        <w:rPr>
          <w:sz w:val="28"/>
          <w:szCs w:val="28"/>
          <w:lang w:val="en-US"/>
        </w:rPr>
        <w:t>XVIII</w:t>
      </w:r>
      <w:r w:rsidRPr="0028254E">
        <w:rPr>
          <w:sz w:val="28"/>
          <w:szCs w:val="28"/>
        </w:rPr>
        <w:t xml:space="preserve"> в. Либеральные и стабилизационные реформы в России и становление отечественной педагогической теории в Х</w:t>
      </w:r>
      <w:proofErr w:type="gramStart"/>
      <w:r w:rsidRPr="0028254E">
        <w:rPr>
          <w:sz w:val="28"/>
          <w:szCs w:val="28"/>
          <w:lang w:val="en-US"/>
        </w:rPr>
        <w:t>I</w:t>
      </w:r>
      <w:proofErr w:type="gramEnd"/>
      <w:r w:rsidRPr="0028254E">
        <w:rPr>
          <w:sz w:val="28"/>
          <w:szCs w:val="28"/>
        </w:rPr>
        <w:t>Х в. «Новая» русская педагогика «Серебряного века». Развитие ш</w:t>
      </w:r>
      <w:r w:rsidRPr="0028254E">
        <w:rPr>
          <w:color w:val="1A1A1A"/>
          <w:sz w:val="28"/>
          <w:szCs w:val="28"/>
        </w:rPr>
        <w:t>колы и педагогической мысли в Мордовском крае (</w:t>
      </w:r>
      <w:r w:rsidRPr="0028254E">
        <w:rPr>
          <w:color w:val="1A1A1A"/>
          <w:sz w:val="28"/>
          <w:szCs w:val="28"/>
          <w:lang w:val="en-US"/>
        </w:rPr>
        <w:t>XVI</w:t>
      </w:r>
      <w:r w:rsidRPr="0028254E">
        <w:rPr>
          <w:color w:val="1A1A1A"/>
          <w:sz w:val="28"/>
          <w:szCs w:val="28"/>
        </w:rPr>
        <w:t>-</w:t>
      </w:r>
      <w:r w:rsidRPr="0028254E">
        <w:rPr>
          <w:color w:val="1A1A1A"/>
          <w:sz w:val="28"/>
          <w:szCs w:val="28"/>
          <w:lang w:val="en-US"/>
        </w:rPr>
        <w:t>XX</w:t>
      </w:r>
      <w:r w:rsidRPr="0028254E">
        <w:rPr>
          <w:color w:val="1A1A1A"/>
          <w:sz w:val="28"/>
          <w:szCs w:val="28"/>
        </w:rPr>
        <w:t xml:space="preserve"> вв.)</w:t>
      </w:r>
      <w:r w:rsidRPr="0028254E">
        <w:rPr>
          <w:sz w:val="28"/>
          <w:szCs w:val="28"/>
        </w:rPr>
        <w:t xml:space="preserve">. Школа и педагогика в России после Октябрьской революции </w:t>
      </w:r>
      <w:smartTag w:uri="urn:schemas-microsoft-com:office:smarttags" w:element="metricconverter">
        <w:smartTagPr>
          <w:attr w:name="ProductID" w:val="1917 г"/>
        </w:smartTagPr>
        <w:r w:rsidRPr="0028254E">
          <w:rPr>
            <w:sz w:val="28"/>
            <w:szCs w:val="28"/>
          </w:rPr>
          <w:t>1917 г</w:t>
        </w:r>
      </w:smartTag>
      <w:r w:rsidRPr="0028254E">
        <w:rPr>
          <w:sz w:val="28"/>
          <w:szCs w:val="28"/>
        </w:rPr>
        <w:t xml:space="preserve">. и в 20-х гг. </w:t>
      </w:r>
      <w:r w:rsidRPr="0028254E">
        <w:rPr>
          <w:sz w:val="28"/>
          <w:szCs w:val="28"/>
          <w:lang w:val="en-US"/>
        </w:rPr>
        <w:t>XX</w:t>
      </w:r>
      <w:r w:rsidRPr="0028254E">
        <w:rPr>
          <w:sz w:val="28"/>
          <w:szCs w:val="28"/>
        </w:rPr>
        <w:t xml:space="preserve"> в. Развитие школы и педагогики в России до конца Великой Отечественной войны (1918-1945 гг.). Школа и педагогика в России после Великой Отечественной войны (1960-1980-гг.). Развитие педагогической теории и практики образования в современной России (конец </w:t>
      </w:r>
      <w:r w:rsidRPr="0028254E">
        <w:rPr>
          <w:sz w:val="28"/>
          <w:szCs w:val="28"/>
          <w:lang w:val="en-US"/>
        </w:rPr>
        <w:t>XX</w:t>
      </w:r>
      <w:r w:rsidRPr="0028254E">
        <w:rPr>
          <w:sz w:val="28"/>
          <w:szCs w:val="28"/>
        </w:rPr>
        <w:t xml:space="preserve"> – начало </w:t>
      </w:r>
      <w:r w:rsidRPr="0028254E">
        <w:rPr>
          <w:sz w:val="28"/>
          <w:szCs w:val="28"/>
          <w:lang w:val="en-US"/>
        </w:rPr>
        <w:t>XXI</w:t>
      </w:r>
      <w:r w:rsidRPr="0028254E">
        <w:rPr>
          <w:sz w:val="28"/>
          <w:szCs w:val="28"/>
        </w:rPr>
        <w:t xml:space="preserve"> вв.)</w:t>
      </w:r>
      <w:r w:rsidR="00FC32AD">
        <w:rPr>
          <w:sz w:val="28"/>
          <w:szCs w:val="28"/>
        </w:rPr>
        <w:t>.</w:t>
      </w:r>
    </w:p>
    <w:p w:rsidR="00FC32AD" w:rsidRDefault="00FC32AD" w:rsidP="00FC32AD">
      <w:pPr>
        <w:pStyle w:val="western"/>
        <w:spacing w:before="0" w:beforeAutospacing="0" w:after="0"/>
        <w:jc w:val="center"/>
        <w:rPr>
          <w:sz w:val="28"/>
          <w:szCs w:val="28"/>
        </w:rPr>
      </w:pPr>
    </w:p>
    <w:p w:rsidR="00ED5A3A" w:rsidRDefault="00ED5A3A" w:rsidP="00ED5A3A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ПРИМЕРНЫЕ </w:t>
      </w:r>
      <w:r w:rsidRPr="004639EC">
        <w:rPr>
          <w:rFonts w:ascii="Times New Roman" w:hAnsi="Times New Roman"/>
          <w:b/>
          <w:sz w:val="28"/>
          <w:szCs w:val="28"/>
        </w:rPr>
        <w:t xml:space="preserve">ВОПРОСЫ </w:t>
      </w:r>
      <w:r>
        <w:rPr>
          <w:rFonts w:ascii="Times New Roman" w:hAnsi="Times New Roman"/>
          <w:b/>
          <w:sz w:val="28"/>
          <w:szCs w:val="28"/>
        </w:rPr>
        <w:t>К ЭКЗАМЕНУ</w:t>
      </w:r>
    </w:p>
    <w:p w:rsidR="00ED5A3A" w:rsidRPr="00F102EA" w:rsidRDefault="00ED5A3A" w:rsidP="00F102E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F102EA" w:rsidRPr="00DA4B06" w:rsidRDefault="00F102EA" w:rsidP="00DA4B06">
      <w:pPr>
        <w:pStyle w:val="a9"/>
        <w:numPr>
          <w:ilvl w:val="0"/>
          <w:numId w:val="34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4B06">
        <w:rPr>
          <w:rFonts w:ascii="Times New Roman" w:hAnsi="Times New Roman"/>
          <w:sz w:val="28"/>
          <w:szCs w:val="28"/>
        </w:rPr>
        <w:t>Обосновать сущность педагогики как области научного знания.</w:t>
      </w:r>
    </w:p>
    <w:p w:rsidR="00F102EA" w:rsidRPr="00F102EA" w:rsidRDefault="00F102EA" w:rsidP="00DA4B06">
      <w:pPr>
        <w:pStyle w:val="a7"/>
        <w:numPr>
          <w:ilvl w:val="0"/>
          <w:numId w:val="34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</w:rPr>
      </w:pPr>
      <w:r w:rsidRPr="00F102EA">
        <w:rPr>
          <w:bCs/>
          <w:color w:val="000000"/>
          <w:sz w:val="28"/>
          <w:szCs w:val="28"/>
        </w:rPr>
        <w:t>Обосновать суть методологии и методики педагогических исследований. Охарактеризовать методы научно-педагогического исследования.</w:t>
      </w:r>
    </w:p>
    <w:p w:rsidR="00F102EA" w:rsidRPr="00F102EA" w:rsidRDefault="00F102EA" w:rsidP="00DA4B06">
      <w:pPr>
        <w:pStyle w:val="a7"/>
        <w:numPr>
          <w:ilvl w:val="0"/>
          <w:numId w:val="34"/>
        </w:numPr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</w:rPr>
      </w:pPr>
      <w:r w:rsidRPr="00F102EA">
        <w:rPr>
          <w:bCs/>
          <w:color w:val="000000"/>
          <w:sz w:val="28"/>
          <w:szCs w:val="28"/>
        </w:rPr>
        <w:t>Раскрыть основные характеристики целостного педагогического процесса.</w:t>
      </w:r>
    </w:p>
    <w:p w:rsidR="00F102EA" w:rsidRPr="00F102EA" w:rsidRDefault="00F102EA" w:rsidP="00DA4B06">
      <w:pPr>
        <w:pStyle w:val="a7"/>
        <w:numPr>
          <w:ilvl w:val="0"/>
          <w:numId w:val="34"/>
        </w:numPr>
        <w:tabs>
          <w:tab w:val="left" w:pos="0"/>
        </w:tabs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</w:rPr>
      </w:pPr>
      <w:r w:rsidRPr="00F102EA">
        <w:rPr>
          <w:bCs/>
          <w:color w:val="000000"/>
          <w:sz w:val="28"/>
          <w:szCs w:val="28"/>
        </w:rPr>
        <w:t>Проследить в исторической ретроспективе развитие представлений о дидактике как науке.</w:t>
      </w:r>
    </w:p>
    <w:p w:rsidR="00F102EA" w:rsidRPr="00F102EA" w:rsidRDefault="00F102EA" w:rsidP="00DA4B06">
      <w:pPr>
        <w:pStyle w:val="a7"/>
        <w:widowControl w:val="0"/>
        <w:numPr>
          <w:ilvl w:val="0"/>
          <w:numId w:val="34"/>
        </w:numPr>
        <w:tabs>
          <w:tab w:val="left" w:pos="0"/>
        </w:tabs>
        <w:suppressAutoHyphens/>
        <w:spacing w:before="0" w:beforeAutospacing="0" w:after="0" w:afterAutospacing="0"/>
        <w:ind w:left="0" w:firstLine="709"/>
        <w:jc w:val="both"/>
        <w:rPr>
          <w:bCs/>
          <w:sz w:val="28"/>
          <w:szCs w:val="28"/>
        </w:rPr>
      </w:pPr>
      <w:r w:rsidRPr="00F102EA">
        <w:rPr>
          <w:bCs/>
          <w:sz w:val="28"/>
          <w:szCs w:val="28"/>
        </w:rPr>
        <w:t xml:space="preserve">Раскрыть сущность и </w:t>
      </w:r>
      <w:r w:rsidR="002D602C">
        <w:rPr>
          <w:bCs/>
          <w:sz w:val="28"/>
          <w:szCs w:val="28"/>
        </w:rPr>
        <w:t>опре</w:t>
      </w:r>
      <w:r w:rsidRPr="00F102EA">
        <w:rPr>
          <w:bCs/>
          <w:sz w:val="28"/>
          <w:szCs w:val="28"/>
        </w:rPr>
        <w:t xml:space="preserve">делить структуру процесса обучения. </w:t>
      </w:r>
      <w:r w:rsidRPr="00F102EA">
        <w:rPr>
          <w:sz w:val="28"/>
          <w:szCs w:val="28"/>
        </w:rPr>
        <w:t xml:space="preserve">Дать характеристику принципам обучения, привести пример их реализации  в практической деятельности педагога. </w:t>
      </w:r>
    </w:p>
    <w:p w:rsidR="00F102EA" w:rsidRPr="00F102EA" w:rsidRDefault="00F102EA" w:rsidP="00DA4B06">
      <w:pPr>
        <w:pStyle w:val="a7"/>
        <w:widowControl w:val="0"/>
        <w:numPr>
          <w:ilvl w:val="0"/>
          <w:numId w:val="34"/>
        </w:numPr>
        <w:tabs>
          <w:tab w:val="left" w:pos="0"/>
        </w:tabs>
        <w:suppressAutoHyphens/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</w:rPr>
      </w:pPr>
      <w:r w:rsidRPr="00F102EA">
        <w:rPr>
          <w:sz w:val="28"/>
          <w:szCs w:val="28"/>
        </w:rPr>
        <w:t xml:space="preserve">Выделить и охарактеризовать цели и задачи образования, руководствуясь основными положениями </w:t>
      </w:r>
      <w:r w:rsidRPr="00F102EA">
        <w:rPr>
          <w:bCs/>
          <w:sz w:val="28"/>
          <w:szCs w:val="28"/>
        </w:rPr>
        <w:t>Федерального закона «Об образовании в Российской Федерации» от 29.12.2012 г.</w:t>
      </w:r>
    </w:p>
    <w:p w:rsidR="00F102EA" w:rsidRPr="00DA4B06" w:rsidRDefault="00F102EA" w:rsidP="00DA4B06">
      <w:pPr>
        <w:pStyle w:val="a9"/>
        <w:numPr>
          <w:ilvl w:val="0"/>
          <w:numId w:val="34"/>
        </w:numPr>
        <w:tabs>
          <w:tab w:val="left" w:pos="-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DA4B06">
        <w:rPr>
          <w:rFonts w:ascii="Times New Roman" w:hAnsi="Times New Roman"/>
          <w:sz w:val="28"/>
          <w:szCs w:val="28"/>
        </w:rPr>
        <w:t xml:space="preserve">Дать определение понятия «метод обучения». Сравнить и проанализировать различные классификации методов обучения. </w:t>
      </w:r>
    </w:p>
    <w:p w:rsidR="00F102EA" w:rsidRPr="00CF6748" w:rsidRDefault="00F102EA" w:rsidP="00DA4B06">
      <w:pPr>
        <w:pStyle w:val="a9"/>
        <w:numPr>
          <w:ilvl w:val="0"/>
          <w:numId w:val="3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6748">
        <w:rPr>
          <w:rFonts w:ascii="Times New Roman" w:hAnsi="Times New Roman"/>
          <w:sz w:val="28"/>
          <w:szCs w:val="28"/>
        </w:rPr>
        <w:lastRenderedPageBreak/>
        <w:t>Раскрыть сущность процесса обучения как сотворчества учителя и ученика. Обозначить этапы управления процессом обучения. Показать специфику учения как вида деятельности.</w:t>
      </w:r>
    </w:p>
    <w:p w:rsidR="00F102EA" w:rsidRPr="00CF6748" w:rsidRDefault="00F102EA" w:rsidP="00DA4B06">
      <w:pPr>
        <w:pStyle w:val="a9"/>
        <w:numPr>
          <w:ilvl w:val="0"/>
          <w:numId w:val="3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F6748">
        <w:rPr>
          <w:rFonts w:ascii="Times New Roman" w:hAnsi="Times New Roman"/>
          <w:sz w:val="28"/>
          <w:szCs w:val="28"/>
        </w:rPr>
        <w:t xml:space="preserve">Дать определение понятия «педагогическая технология». </w:t>
      </w:r>
      <w:r w:rsidR="00030A73">
        <w:rPr>
          <w:rFonts w:ascii="Times New Roman" w:hAnsi="Times New Roman"/>
          <w:sz w:val="28"/>
          <w:szCs w:val="28"/>
        </w:rPr>
        <w:t>Выделить и охарактеризовать группы современных педагогических технологий.</w:t>
      </w:r>
    </w:p>
    <w:p w:rsidR="00F102EA" w:rsidRPr="00CF6748" w:rsidRDefault="00F102EA" w:rsidP="00DA4B06">
      <w:pPr>
        <w:pStyle w:val="a9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6748">
        <w:rPr>
          <w:rFonts w:ascii="Times New Roman" w:hAnsi="Times New Roman"/>
          <w:sz w:val="28"/>
          <w:szCs w:val="28"/>
        </w:rPr>
        <w:t>Сопоставить различные подходы к определению понятия «социализация». Охарактеризовать социализацию как социально-педагогическое явление. Показать, на примере одного из</w:t>
      </w:r>
      <w:r w:rsidR="00030A73">
        <w:rPr>
          <w:rFonts w:ascii="Times New Roman" w:hAnsi="Times New Roman"/>
          <w:sz w:val="28"/>
          <w:szCs w:val="28"/>
        </w:rPr>
        <w:t xml:space="preserve"> возрастных</w:t>
      </w:r>
      <w:r w:rsidRPr="00CF6748">
        <w:rPr>
          <w:rFonts w:ascii="Times New Roman" w:hAnsi="Times New Roman"/>
          <w:sz w:val="28"/>
          <w:szCs w:val="28"/>
        </w:rPr>
        <w:t xml:space="preserve"> этапов социализации, какие факторы, агенты, средства и механизмы влияют на развитие личности.</w:t>
      </w:r>
    </w:p>
    <w:p w:rsidR="00F102EA" w:rsidRPr="00CF6748" w:rsidRDefault="00F102EA" w:rsidP="00DA4B06">
      <w:pPr>
        <w:pStyle w:val="a9"/>
        <w:numPr>
          <w:ilvl w:val="0"/>
          <w:numId w:val="34"/>
        </w:numPr>
        <w:tabs>
          <w:tab w:val="left" w:pos="-142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CF6748">
        <w:rPr>
          <w:rFonts w:ascii="Times New Roman" w:hAnsi="Times New Roman"/>
          <w:bCs/>
          <w:color w:val="000000"/>
          <w:sz w:val="28"/>
          <w:szCs w:val="28"/>
        </w:rPr>
        <w:t>Раскрыть сущность понятия «универсальное учебное действие». Предложить классификационное основание для дифференциации универсальных учебных действий.</w:t>
      </w:r>
    </w:p>
    <w:p w:rsidR="00F102EA" w:rsidRPr="00CF6748" w:rsidRDefault="00F102EA" w:rsidP="00DA4B06">
      <w:pPr>
        <w:pStyle w:val="a7"/>
        <w:widowControl w:val="0"/>
        <w:numPr>
          <w:ilvl w:val="0"/>
          <w:numId w:val="34"/>
        </w:numPr>
        <w:shd w:val="clear" w:color="auto" w:fill="FFFFFF"/>
        <w:tabs>
          <w:tab w:val="left" w:pos="-284"/>
          <w:tab w:val="left" w:pos="0"/>
        </w:tabs>
        <w:suppressAutoHyphens/>
        <w:snapToGrid w:val="0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F6748">
        <w:rPr>
          <w:sz w:val="28"/>
          <w:szCs w:val="28"/>
        </w:rPr>
        <w:t xml:space="preserve">Раскрыть сущность управленческой культуры руководителя образовательной организации. Проанализировать содержание основных компонентов управленческой культуры: аксиологический, </w:t>
      </w:r>
      <w:proofErr w:type="gramStart"/>
      <w:r w:rsidRPr="00CF6748">
        <w:rPr>
          <w:sz w:val="28"/>
          <w:szCs w:val="28"/>
        </w:rPr>
        <w:t>технологический</w:t>
      </w:r>
      <w:proofErr w:type="gramEnd"/>
      <w:r w:rsidRPr="00CF6748">
        <w:rPr>
          <w:sz w:val="28"/>
          <w:szCs w:val="28"/>
        </w:rPr>
        <w:t xml:space="preserve">, личностно-творческий. </w:t>
      </w:r>
    </w:p>
    <w:p w:rsidR="00F102EA" w:rsidRPr="00CF6748" w:rsidRDefault="00F102EA" w:rsidP="00DA4B06">
      <w:pPr>
        <w:pStyle w:val="a9"/>
        <w:numPr>
          <w:ilvl w:val="0"/>
          <w:numId w:val="3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6748">
        <w:rPr>
          <w:rFonts w:ascii="Times New Roman" w:hAnsi="Times New Roman"/>
          <w:sz w:val="28"/>
          <w:szCs w:val="28"/>
        </w:rPr>
        <w:t>Раскрыть специфику государственно-общественной системы управления образованием.</w:t>
      </w:r>
    </w:p>
    <w:p w:rsidR="00F102EA" w:rsidRPr="00CF6748" w:rsidRDefault="00F102EA" w:rsidP="00DA4B06">
      <w:pPr>
        <w:pStyle w:val="a7"/>
        <w:numPr>
          <w:ilvl w:val="0"/>
          <w:numId w:val="34"/>
        </w:numPr>
        <w:tabs>
          <w:tab w:val="left" w:pos="0"/>
        </w:tabs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</w:rPr>
      </w:pPr>
      <w:r w:rsidRPr="00CF6748">
        <w:rPr>
          <w:bCs/>
          <w:color w:val="000000"/>
          <w:sz w:val="28"/>
          <w:szCs w:val="28"/>
        </w:rPr>
        <w:t xml:space="preserve">Охарактеризовать структуру и содержание педагогической деятельности. </w:t>
      </w:r>
    </w:p>
    <w:p w:rsidR="00DC3A10" w:rsidRPr="00CF6748" w:rsidRDefault="00DC3A10" w:rsidP="00DA4B06">
      <w:pPr>
        <w:pStyle w:val="a7"/>
        <w:numPr>
          <w:ilvl w:val="0"/>
          <w:numId w:val="34"/>
        </w:numPr>
        <w:tabs>
          <w:tab w:val="left" w:pos="0"/>
        </w:tabs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</w:rPr>
      </w:pPr>
      <w:r w:rsidRPr="00CF6748">
        <w:rPr>
          <w:bCs/>
          <w:color w:val="000000"/>
          <w:sz w:val="28"/>
          <w:szCs w:val="28"/>
        </w:rPr>
        <w:t xml:space="preserve">Обозначить основные требования педагогической этики к построению взаимоотношений педагога с другими субъектами образовательного процесса. </w:t>
      </w:r>
    </w:p>
    <w:p w:rsidR="00F102EA" w:rsidRPr="00CF6748" w:rsidRDefault="00F102EA" w:rsidP="00DA4B06">
      <w:pPr>
        <w:pStyle w:val="a7"/>
        <w:numPr>
          <w:ilvl w:val="0"/>
          <w:numId w:val="34"/>
        </w:numPr>
        <w:tabs>
          <w:tab w:val="left" w:pos="0"/>
        </w:tabs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</w:rPr>
      </w:pPr>
      <w:r w:rsidRPr="00CF6748">
        <w:rPr>
          <w:bCs/>
          <w:color w:val="000000"/>
          <w:sz w:val="28"/>
          <w:szCs w:val="28"/>
        </w:rPr>
        <w:t>Проанализировать педагогический потенциал известных вам стилей педагогического взаимодействия.</w:t>
      </w:r>
    </w:p>
    <w:p w:rsidR="00F102EA" w:rsidRPr="00CF6748" w:rsidRDefault="00F102EA" w:rsidP="00DA4B06">
      <w:pPr>
        <w:pStyle w:val="a7"/>
        <w:numPr>
          <w:ilvl w:val="0"/>
          <w:numId w:val="34"/>
        </w:numPr>
        <w:tabs>
          <w:tab w:val="left" w:pos="-284"/>
        </w:tabs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</w:rPr>
      </w:pPr>
      <w:r w:rsidRPr="00CF6748">
        <w:rPr>
          <w:bCs/>
          <w:color w:val="000000"/>
          <w:sz w:val="28"/>
          <w:szCs w:val="28"/>
        </w:rPr>
        <w:t xml:space="preserve">Доказать, что педагогическое общение является </w:t>
      </w:r>
      <w:r w:rsidRPr="00CF6748">
        <w:rPr>
          <w:sz w:val="28"/>
          <w:szCs w:val="28"/>
        </w:rPr>
        <w:t xml:space="preserve">основной формой осуществления </w:t>
      </w:r>
      <w:r w:rsidRPr="00CF6748">
        <w:rPr>
          <w:bCs/>
          <w:sz w:val="28"/>
          <w:szCs w:val="28"/>
        </w:rPr>
        <w:t>педагогического</w:t>
      </w:r>
      <w:r w:rsidRPr="00CF6748">
        <w:rPr>
          <w:sz w:val="28"/>
          <w:szCs w:val="28"/>
        </w:rPr>
        <w:t xml:space="preserve"> процесса</w:t>
      </w:r>
      <w:r w:rsidRPr="00CF6748">
        <w:rPr>
          <w:bCs/>
          <w:color w:val="000000"/>
          <w:sz w:val="28"/>
          <w:szCs w:val="28"/>
        </w:rPr>
        <w:t xml:space="preserve">. </w:t>
      </w:r>
    </w:p>
    <w:p w:rsidR="00B82EEE" w:rsidRPr="00CF6748" w:rsidRDefault="00F102EA" w:rsidP="00B82EEE">
      <w:pPr>
        <w:pStyle w:val="a7"/>
        <w:widowControl w:val="0"/>
        <w:numPr>
          <w:ilvl w:val="0"/>
          <w:numId w:val="34"/>
        </w:numPr>
        <w:tabs>
          <w:tab w:val="left" w:pos="0"/>
          <w:tab w:val="left" w:pos="426"/>
          <w:tab w:val="left" w:pos="567"/>
          <w:tab w:val="left" w:pos="709"/>
          <w:tab w:val="left" w:pos="851"/>
        </w:tabs>
        <w:suppressAutoHyphens/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</w:rPr>
      </w:pPr>
      <w:r w:rsidRPr="00CF6748">
        <w:rPr>
          <w:bCs/>
          <w:color w:val="000000"/>
          <w:sz w:val="28"/>
          <w:szCs w:val="28"/>
        </w:rPr>
        <w:t>На основании положений Закона РФ «Об образовании в Российской Федерации» (29 декабря 2012 г.) обозначить тенденции развития современного общего образования.</w:t>
      </w:r>
    </w:p>
    <w:p w:rsidR="00DC3A10" w:rsidRPr="00CF6748" w:rsidRDefault="00DC3A10" w:rsidP="00DC3A10">
      <w:pPr>
        <w:pStyle w:val="a9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6748">
        <w:rPr>
          <w:rFonts w:ascii="Times New Roman" w:eastAsia="Lucida Sans Unicode" w:hAnsi="Times New Roman"/>
          <w:color w:val="000000"/>
          <w:sz w:val="28"/>
          <w:szCs w:val="28"/>
        </w:rPr>
        <w:t xml:space="preserve">Обозначить требования к современному уроку. Выделить типы уроков </w:t>
      </w:r>
      <w:r w:rsidRPr="00CF6748">
        <w:rPr>
          <w:rFonts w:ascii="Times New Roman" w:hAnsi="Times New Roman"/>
          <w:sz w:val="28"/>
          <w:szCs w:val="28"/>
        </w:rPr>
        <w:t>согласно ФГОС общего образования.</w:t>
      </w:r>
    </w:p>
    <w:p w:rsidR="006F6B18" w:rsidRPr="00CF6748" w:rsidRDefault="006F6B18" w:rsidP="00DC3A10">
      <w:pPr>
        <w:pStyle w:val="a9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6748">
        <w:rPr>
          <w:rFonts w:ascii="Times New Roman" w:eastAsia="Lucida Sans Unicode" w:hAnsi="Times New Roman"/>
          <w:color w:val="000000"/>
          <w:sz w:val="28"/>
          <w:szCs w:val="28"/>
        </w:rPr>
        <w:t xml:space="preserve">Охарактеризовать влияние </w:t>
      </w:r>
      <w:proofErr w:type="spellStart"/>
      <w:r w:rsidR="00030A73" w:rsidRPr="00CF6748">
        <w:rPr>
          <w:rFonts w:ascii="Times New Roman" w:eastAsia="Lucida Sans Unicode" w:hAnsi="Times New Roman"/>
          <w:color w:val="000000"/>
          <w:sz w:val="28"/>
          <w:szCs w:val="28"/>
        </w:rPr>
        <w:t>микрофакторов</w:t>
      </w:r>
      <w:proofErr w:type="spellEnd"/>
      <w:r w:rsidR="00030A73" w:rsidRPr="00CF6748">
        <w:rPr>
          <w:rFonts w:ascii="Times New Roman" w:eastAsia="Lucida Sans Unicode" w:hAnsi="Times New Roman"/>
          <w:color w:val="000000"/>
          <w:sz w:val="28"/>
          <w:szCs w:val="28"/>
        </w:rPr>
        <w:t xml:space="preserve"> социализации </w:t>
      </w:r>
      <w:r w:rsidRPr="00CF6748">
        <w:rPr>
          <w:rFonts w:ascii="Times New Roman" w:eastAsia="Lucida Sans Unicode" w:hAnsi="Times New Roman"/>
          <w:color w:val="000000"/>
          <w:sz w:val="28"/>
          <w:szCs w:val="28"/>
        </w:rPr>
        <w:t>на становлени</w:t>
      </w:r>
      <w:r w:rsidR="001060B0" w:rsidRPr="00CF6748">
        <w:rPr>
          <w:rFonts w:ascii="Times New Roman" w:eastAsia="Lucida Sans Unicode" w:hAnsi="Times New Roman"/>
          <w:color w:val="000000"/>
          <w:sz w:val="28"/>
          <w:szCs w:val="28"/>
        </w:rPr>
        <w:t>е</w:t>
      </w:r>
      <w:r w:rsidRPr="00CF6748">
        <w:rPr>
          <w:rFonts w:ascii="Times New Roman" w:eastAsia="Lucida Sans Unicode" w:hAnsi="Times New Roman"/>
          <w:color w:val="000000"/>
          <w:sz w:val="28"/>
          <w:szCs w:val="28"/>
        </w:rPr>
        <w:t xml:space="preserve"> личности.</w:t>
      </w:r>
      <w:r w:rsidR="001060B0" w:rsidRPr="00CF6748">
        <w:rPr>
          <w:rFonts w:ascii="Times New Roman" w:eastAsia="Lucida Sans Unicode" w:hAnsi="Times New Roman"/>
          <w:color w:val="000000"/>
          <w:sz w:val="28"/>
          <w:szCs w:val="28"/>
        </w:rPr>
        <w:t xml:space="preserve"> Определить факторы, наиболее значимые для процесса оптимальной социализации детей подросткового возраста.</w:t>
      </w:r>
    </w:p>
    <w:p w:rsidR="00DC3A10" w:rsidRPr="00CF6748" w:rsidRDefault="00DC3A10" w:rsidP="00DC3A10">
      <w:pPr>
        <w:pStyle w:val="a7"/>
        <w:widowControl w:val="0"/>
        <w:numPr>
          <w:ilvl w:val="0"/>
          <w:numId w:val="34"/>
        </w:numPr>
        <w:tabs>
          <w:tab w:val="left" w:pos="0"/>
          <w:tab w:val="left" w:pos="426"/>
          <w:tab w:val="left" w:pos="567"/>
          <w:tab w:val="left" w:pos="709"/>
          <w:tab w:val="left" w:pos="851"/>
        </w:tabs>
        <w:suppressAutoHyphens/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</w:rPr>
      </w:pPr>
      <w:r w:rsidRPr="00CF6748">
        <w:rPr>
          <w:bCs/>
          <w:sz w:val="28"/>
          <w:szCs w:val="28"/>
        </w:rPr>
        <w:t>Определить сущность духовно-нравственного воспитания личности в современных условиях. Охарактеризовать эффективные формы духовно-нравственного воспитания</w:t>
      </w:r>
      <w:proofErr w:type="gramStart"/>
      <w:r w:rsidRPr="00CF6748">
        <w:rPr>
          <w:bCs/>
          <w:sz w:val="28"/>
          <w:szCs w:val="28"/>
        </w:rPr>
        <w:t xml:space="preserve"> О</w:t>
      </w:r>
      <w:proofErr w:type="gramEnd"/>
      <w:r w:rsidRPr="00CF6748">
        <w:rPr>
          <w:bCs/>
          <w:sz w:val="28"/>
          <w:szCs w:val="28"/>
        </w:rPr>
        <w:t xml:space="preserve">пределить возможности реализации «Концепции духовно-нравственного развития и воспитания личности гражданина России». </w:t>
      </w:r>
    </w:p>
    <w:p w:rsidR="00DC3A10" w:rsidRPr="00CF6748" w:rsidRDefault="00DC3A10" w:rsidP="00DC3A10">
      <w:pPr>
        <w:pStyle w:val="a7"/>
        <w:widowControl w:val="0"/>
        <w:numPr>
          <w:ilvl w:val="0"/>
          <w:numId w:val="34"/>
        </w:numPr>
        <w:tabs>
          <w:tab w:val="left" w:pos="0"/>
          <w:tab w:val="left" w:pos="426"/>
          <w:tab w:val="left" w:pos="567"/>
          <w:tab w:val="left" w:pos="709"/>
          <w:tab w:val="left" w:pos="851"/>
        </w:tabs>
        <w:suppressAutoHyphens/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</w:rPr>
      </w:pPr>
      <w:r w:rsidRPr="00CF6748">
        <w:rPr>
          <w:bCs/>
          <w:sz w:val="28"/>
          <w:szCs w:val="28"/>
        </w:rPr>
        <w:t>Определить сущность патриотического воспитания личности в современных условиях. Охарактеризовать современные формы патриотического воспитания молодежи.</w:t>
      </w:r>
    </w:p>
    <w:p w:rsidR="00306896" w:rsidRPr="00CF6748" w:rsidRDefault="00306896" w:rsidP="00DA4B06">
      <w:pPr>
        <w:pStyle w:val="a7"/>
        <w:widowControl w:val="0"/>
        <w:numPr>
          <w:ilvl w:val="0"/>
          <w:numId w:val="34"/>
        </w:numPr>
        <w:tabs>
          <w:tab w:val="left" w:pos="0"/>
          <w:tab w:val="left" w:pos="426"/>
          <w:tab w:val="left" w:pos="567"/>
          <w:tab w:val="left" w:pos="709"/>
          <w:tab w:val="left" w:pos="851"/>
        </w:tabs>
        <w:suppressAutoHyphens/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</w:rPr>
      </w:pPr>
      <w:r w:rsidRPr="00CF6748">
        <w:rPr>
          <w:bCs/>
          <w:color w:val="000000"/>
          <w:sz w:val="28"/>
          <w:szCs w:val="28"/>
        </w:rPr>
        <w:lastRenderedPageBreak/>
        <w:t>Охарактеризовать этапы развития временного детского коллектива. Предложит</w:t>
      </w:r>
      <w:r w:rsidR="002D602C">
        <w:rPr>
          <w:bCs/>
          <w:color w:val="000000"/>
          <w:sz w:val="28"/>
          <w:szCs w:val="28"/>
        </w:rPr>
        <w:t>ь</w:t>
      </w:r>
      <w:r w:rsidRPr="00CF6748">
        <w:rPr>
          <w:bCs/>
          <w:color w:val="000000"/>
          <w:sz w:val="28"/>
          <w:szCs w:val="28"/>
        </w:rPr>
        <w:t xml:space="preserve"> формы, способствующие активной жизнедеятельности коллектива.</w:t>
      </w:r>
    </w:p>
    <w:p w:rsidR="00306896" w:rsidRPr="00CF6748" w:rsidRDefault="00306896" w:rsidP="00DA4B06">
      <w:pPr>
        <w:pStyle w:val="a7"/>
        <w:widowControl w:val="0"/>
        <w:numPr>
          <w:ilvl w:val="0"/>
          <w:numId w:val="34"/>
        </w:numPr>
        <w:tabs>
          <w:tab w:val="left" w:pos="0"/>
          <w:tab w:val="left" w:pos="426"/>
          <w:tab w:val="left" w:pos="567"/>
          <w:tab w:val="left" w:pos="709"/>
          <w:tab w:val="left" w:pos="851"/>
        </w:tabs>
        <w:suppressAutoHyphens/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</w:rPr>
      </w:pPr>
      <w:r w:rsidRPr="00CF6748">
        <w:rPr>
          <w:bCs/>
          <w:color w:val="000000"/>
          <w:sz w:val="28"/>
          <w:szCs w:val="28"/>
        </w:rPr>
        <w:t>Раскрыть сущность понятия «ученическое самоуправление». Охарактеризовать структуру органов ученического самоуправления.</w:t>
      </w:r>
    </w:p>
    <w:p w:rsidR="00306896" w:rsidRPr="00CF6748" w:rsidRDefault="00306896" w:rsidP="00DA4B06">
      <w:pPr>
        <w:pStyle w:val="a7"/>
        <w:widowControl w:val="0"/>
        <w:numPr>
          <w:ilvl w:val="0"/>
          <w:numId w:val="34"/>
        </w:numPr>
        <w:tabs>
          <w:tab w:val="left" w:pos="0"/>
          <w:tab w:val="left" w:pos="426"/>
          <w:tab w:val="left" w:pos="567"/>
          <w:tab w:val="left" w:pos="709"/>
          <w:tab w:val="left" w:pos="851"/>
        </w:tabs>
        <w:suppressAutoHyphens/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</w:rPr>
      </w:pPr>
      <w:r w:rsidRPr="00CF6748">
        <w:rPr>
          <w:bCs/>
          <w:sz w:val="28"/>
          <w:szCs w:val="28"/>
        </w:rPr>
        <w:t>Определить сущность эстетического воспитания личности в современных условиях. Охарактеризовать эффективные формы эстетического воспитания.</w:t>
      </w:r>
    </w:p>
    <w:p w:rsidR="00306896" w:rsidRPr="00CF6748" w:rsidRDefault="00306896" w:rsidP="00DA4B06">
      <w:pPr>
        <w:pStyle w:val="a7"/>
        <w:widowControl w:val="0"/>
        <w:numPr>
          <w:ilvl w:val="0"/>
          <w:numId w:val="34"/>
        </w:numPr>
        <w:tabs>
          <w:tab w:val="left" w:pos="0"/>
          <w:tab w:val="left" w:pos="426"/>
          <w:tab w:val="left" w:pos="567"/>
          <w:tab w:val="left" w:pos="709"/>
          <w:tab w:val="left" w:pos="851"/>
        </w:tabs>
        <w:suppressAutoHyphens/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</w:rPr>
      </w:pPr>
      <w:r w:rsidRPr="00CF6748">
        <w:rPr>
          <w:bCs/>
          <w:sz w:val="28"/>
          <w:szCs w:val="28"/>
        </w:rPr>
        <w:t>Определить сущность экологического воспитания личности в современных условиях. Охарактеризовать эффективные формы экологического воспитания</w:t>
      </w:r>
      <w:r w:rsidR="00B82EEE" w:rsidRPr="00CF6748">
        <w:rPr>
          <w:bCs/>
          <w:sz w:val="28"/>
          <w:szCs w:val="28"/>
        </w:rPr>
        <w:t xml:space="preserve"> в урочной и внеурочной деятельности</w:t>
      </w:r>
      <w:r w:rsidRPr="00CF6748">
        <w:rPr>
          <w:bCs/>
          <w:sz w:val="28"/>
          <w:szCs w:val="28"/>
        </w:rPr>
        <w:t>.</w:t>
      </w:r>
    </w:p>
    <w:p w:rsidR="00DC3A10" w:rsidRPr="00CF6748" w:rsidRDefault="00DC3A10" w:rsidP="00DC3A10">
      <w:pPr>
        <w:pStyle w:val="a9"/>
        <w:numPr>
          <w:ilvl w:val="0"/>
          <w:numId w:val="3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6748">
        <w:rPr>
          <w:rFonts w:ascii="Times New Roman" w:hAnsi="Times New Roman"/>
          <w:sz w:val="28"/>
          <w:szCs w:val="28"/>
        </w:rPr>
        <w:t>Определить понятия «детское движение», «детско-юношеская организация». Охарактеризовать основные направления деятельности Российского движения школьников.</w:t>
      </w:r>
    </w:p>
    <w:p w:rsidR="00306896" w:rsidRPr="00CF6748" w:rsidRDefault="00B82EEE" w:rsidP="00DA4B06">
      <w:pPr>
        <w:pStyle w:val="a7"/>
        <w:widowControl w:val="0"/>
        <w:numPr>
          <w:ilvl w:val="0"/>
          <w:numId w:val="34"/>
        </w:numPr>
        <w:tabs>
          <w:tab w:val="left" w:pos="0"/>
          <w:tab w:val="left" w:pos="426"/>
          <w:tab w:val="left" w:pos="567"/>
          <w:tab w:val="left" w:pos="709"/>
          <w:tab w:val="left" w:pos="851"/>
        </w:tabs>
        <w:suppressAutoHyphens/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</w:rPr>
      </w:pPr>
      <w:r w:rsidRPr="00CF6748">
        <w:rPr>
          <w:bCs/>
          <w:sz w:val="28"/>
          <w:szCs w:val="28"/>
        </w:rPr>
        <w:t>Определить значение</w:t>
      </w:r>
      <w:r w:rsidR="00306896" w:rsidRPr="00CF6748">
        <w:rPr>
          <w:bCs/>
          <w:sz w:val="28"/>
          <w:szCs w:val="28"/>
        </w:rPr>
        <w:t xml:space="preserve"> трудового воспитания </w:t>
      </w:r>
      <w:r w:rsidRPr="00CF6748">
        <w:rPr>
          <w:bCs/>
          <w:sz w:val="28"/>
          <w:szCs w:val="28"/>
        </w:rPr>
        <w:t>школьников</w:t>
      </w:r>
      <w:r w:rsidR="00306896" w:rsidRPr="00CF6748">
        <w:rPr>
          <w:bCs/>
          <w:sz w:val="28"/>
          <w:szCs w:val="28"/>
        </w:rPr>
        <w:t xml:space="preserve"> в современных условиях. Охарактеризовать эффективные формы трудового воспитания.</w:t>
      </w:r>
    </w:p>
    <w:p w:rsidR="00306896" w:rsidRPr="00CF6748" w:rsidRDefault="00306896" w:rsidP="00DA4B06">
      <w:pPr>
        <w:pStyle w:val="a7"/>
        <w:widowControl w:val="0"/>
        <w:numPr>
          <w:ilvl w:val="0"/>
          <w:numId w:val="34"/>
        </w:numPr>
        <w:tabs>
          <w:tab w:val="left" w:pos="0"/>
          <w:tab w:val="left" w:pos="426"/>
          <w:tab w:val="left" w:pos="567"/>
          <w:tab w:val="left" w:pos="709"/>
          <w:tab w:val="left" w:pos="851"/>
        </w:tabs>
        <w:suppressAutoHyphens/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</w:rPr>
      </w:pPr>
      <w:r w:rsidRPr="00CF6748">
        <w:rPr>
          <w:sz w:val="28"/>
          <w:szCs w:val="28"/>
        </w:rPr>
        <w:t>Сформулировать профессионально обусловленные требования к личности специалиста в области воспитания.</w:t>
      </w:r>
    </w:p>
    <w:p w:rsidR="00306896" w:rsidRPr="00CF6748" w:rsidRDefault="00306896" w:rsidP="00DA4B06">
      <w:pPr>
        <w:pStyle w:val="a9"/>
        <w:numPr>
          <w:ilvl w:val="0"/>
          <w:numId w:val="3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CF6748">
        <w:rPr>
          <w:rFonts w:ascii="Times New Roman" w:hAnsi="Times New Roman"/>
          <w:sz w:val="28"/>
          <w:szCs w:val="28"/>
        </w:rPr>
        <w:t>Охарактеризовать основные функции классного руководителя. Определить эффективные формы и методы работы классного руководителя с детским коллективом.</w:t>
      </w:r>
    </w:p>
    <w:p w:rsidR="00306896" w:rsidRPr="00CF6748" w:rsidRDefault="00306896" w:rsidP="00DA4B06">
      <w:pPr>
        <w:pStyle w:val="a7"/>
        <w:widowControl w:val="0"/>
        <w:numPr>
          <w:ilvl w:val="0"/>
          <w:numId w:val="34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suppressAutoHyphens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F6748">
        <w:rPr>
          <w:sz w:val="28"/>
          <w:szCs w:val="28"/>
        </w:rPr>
        <w:t>Раскрыть потенциал воспитания как социокультурного и педагогического процесса.</w:t>
      </w:r>
      <w:r w:rsidR="00DA4B06" w:rsidRPr="00CF6748">
        <w:rPr>
          <w:sz w:val="28"/>
          <w:szCs w:val="28"/>
        </w:rPr>
        <w:t xml:space="preserve"> Определить сущность процесса воспитания с точки зрения </w:t>
      </w:r>
      <w:r w:rsidR="00DA4B06" w:rsidRPr="00CF6748">
        <w:rPr>
          <w:rFonts w:eastAsia="Calibri"/>
          <w:sz w:val="28"/>
          <w:szCs w:val="28"/>
        </w:rPr>
        <w:t>его многофактор</w:t>
      </w:r>
      <w:r w:rsidR="00DA4B06" w:rsidRPr="00CF6748">
        <w:rPr>
          <w:sz w:val="28"/>
          <w:szCs w:val="28"/>
        </w:rPr>
        <w:t>ности.</w:t>
      </w:r>
    </w:p>
    <w:p w:rsidR="00DA4B06" w:rsidRPr="00CF6748" w:rsidRDefault="00DA4B06" w:rsidP="00DA4B06">
      <w:pPr>
        <w:pStyle w:val="a7"/>
        <w:widowControl w:val="0"/>
        <w:numPr>
          <w:ilvl w:val="0"/>
          <w:numId w:val="34"/>
        </w:numPr>
        <w:tabs>
          <w:tab w:val="left" w:pos="0"/>
        </w:tabs>
        <w:suppressAutoHyphens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F6748">
        <w:rPr>
          <w:sz w:val="28"/>
          <w:szCs w:val="28"/>
        </w:rPr>
        <w:t xml:space="preserve">Охарактеризовать группы методов воспитания. Сформулировать требования успешной </w:t>
      </w:r>
      <w:proofErr w:type="gramStart"/>
      <w:r w:rsidRPr="00CF6748">
        <w:rPr>
          <w:sz w:val="28"/>
          <w:szCs w:val="28"/>
        </w:rPr>
        <w:t>реализации методов формирования сознания личности</w:t>
      </w:r>
      <w:proofErr w:type="gramEnd"/>
      <w:r w:rsidRPr="00CF6748">
        <w:rPr>
          <w:sz w:val="28"/>
          <w:szCs w:val="28"/>
        </w:rPr>
        <w:t>.</w:t>
      </w:r>
    </w:p>
    <w:p w:rsidR="00306896" w:rsidRPr="00CF6748" w:rsidRDefault="00306896" w:rsidP="00DA4B06">
      <w:pPr>
        <w:pStyle w:val="a7"/>
        <w:widowControl w:val="0"/>
        <w:numPr>
          <w:ilvl w:val="0"/>
          <w:numId w:val="34"/>
        </w:numPr>
        <w:shd w:val="clear" w:color="auto" w:fill="FFFFFF"/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suppressAutoHyphens/>
        <w:spacing w:before="0" w:beforeAutospacing="0" w:after="0" w:afterAutospacing="0"/>
        <w:ind w:left="0" w:firstLine="709"/>
        <w:jc w:val="both"/>
        <w:rPr>
          <w:color w:val="000000"/>
          <w:spacing w:val="-5"/>
          <w:sz w:val="28"/>
          <w:szCs w:val="28"/>
        </w:rPr>
      </w:pPr>
      <w:r w:rsidRPr="00CF6748">
        <w:rPr>
          <w:sz w:val="28"/>
          <w:szCs w:val="28"/>
        </w:rPr>
        <w:t xml:space="preserve">Определить основные проблемы семейного воспитания в современном обществе. Выявить условия успешного партнерства семьии школы по вопросам воспитания детей школьного возраста. </w:t>
      </w:r>
    </w:p>
    <w:p w:rsidR="00306896" w:rsidRPr="00CF6748" w:rsidRDefault="00306896" w:rsidP="00DA4B06">
      <w:pPr>
        <w:pStyle w:val="a7"/>
        <w:widowControl w:val="0"/>
        <w:numPr>
          <w:ilvl w:val="0"/>
          <w:numId w:val="34"/>
        </w:numPr>
        <w:shd w:val="clear" w:color="auto" w:fill="FFFFFF"/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suppressAutoHyphens/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</w:rPr>
      </w:pPr>
      <w:r w:rsidRPr="00CF6748">
        <w:rPr>
          <w:color w:val="000000"/>
          <w:spacing w:val="-4"/>
          <w:sz w:val="28"/>
          <w:szCs w:val="28"/>
        </w:rPr>
        <w:t>Раскрыть сущность воспитания как специ</w:t>
      </w:r>
      <w:r w:rsidRPr="00CF6748">
        <w:rPr>
          <w:color w:val="000000"/>
          <w:spacing w:val="-5"/>
          <w:sz w:val="28"/>
          <w:szCs w:val="28"/>
        </w:rPr>
        <w:t>ально организованной деятельности по достижению целей образования.</w:t>
      </w:r>
    </w:p>
    <w:p w:rsidR="00306896" w:rsidRPr="00CF6748" w:rsidRDefault="00306896" w:rsidP="00DA4B06">
      <w:pPr>
        <w:pStyle w:val="a7"/>
        <w:widowControl w:val="0"/>
        <w:numPr>
          <w:ilvl w:val="0"/>
          <w:numId w:val="34"/>
        </w:numPr>
        <w:shd w:val="clear" w:color="auto" w:fill="FFFFFF"/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suppressAutoHyphens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F6748">
        <w:rPr>
          <w:color w:val="000000"/>
          <w:spacing w:val="-5"/>
          <w:sz w:val="28"/>
          <w:szCs w:val="28"/>
        </w:rPr>
        <w:t xml:space="preserve">Раскрыть сущность и организационные основы </w:t>
      </w:r>
      <w:r w:rsidRPr="00CF6748">
        <w:rPr>
          <w:bCs/>
          <w:color w:val="000000"/>
          <w:spacing w:val="-5"/>
          <w:sz w:val="28"/>
          <w:szCs w:val="28"/>
        </w:rPr>
        <w:t>функционирования учебно</w:t>
      </w:r>
      <w:r w:rsidRPr="00CF6748">
        <w:rPr>
          <w:color w:val="000000"/>
          <w:spacing w:val="-5"/>
          <w:sz w:val="28"/>
          <w:szCs w:val="28"/>
        </w:rPr>
        <w:t>-</w:t>
      </w:r>
      <w:r w:rsidRPr="00CF6748">
        <w:rPr>
          <w:bCs/>
          <w:color w:val="000000"/>
          <w:spacing w:val="-5"/>
          <w:sz w:val="28"/>
          <w:szCs w:val="28"/>
        </w:rPr>
        <w:t>воспитательного коллектива. Обозначить</w:t>
      </w:r>
      <w:r w:rsidRPr="00CF6748">
        <w:rPr>
          <w:color w:val="000000"/>
          <w:spacing w:val="-5"/>
          <w:sz w:val="28"/>
          <w:szCs w:val="28"/>
        </w:rPr>
        <w:t xml:space="preserve"> условия развития </w:t>
      </w:r>
      <w:r w:rsidRPr="00CF6748">
        <w:rPr>
          <w:bCs/>
          <w:color w:val="000000"/>
          <w:spacing w:val="-5"/>
          <w:sz w:val="28"/>
          <w:szCs w:val="28"/>
        </w:rPr>
        <w:t>учебно</w:t>
      </w:r>
      <w:r w:rsidRPr="00CF6748">
        <w:rPr>
          <w:color w:val="000000"/>
          <w:spacing w:val="-5"/>
          <w:sz w:val="28"/>
          <w:szCs w:val="28"/>
        </w:rPr>
        <w:t>-</w:t>
      </w:r>
      <w:r w:rsidRPr="00CF6748">
        <w:rPr>
          <w:bCs/>
          <w:color w:val="000000"/>
          <w:spacing w:val="-5"/>
          <w:sz w:val="28"/>
          <w:szCs w:val="28"/>
        </w:rPr>
        <w:t>воспитательного</w:t>
      </w:r>
      <w:r w:rsidRPr="00CF6748">
        <w:rPr>
          <w:color w:val="000000"/>
          <w:spacing w:val="-5"/>
          <w:sz w:val="28"/>
          <w:szCs w:val="28"/>
        </w:rPr>
        <w:t xml:space="preserve"> коллектива.</w:t>
      </w:r>
    </w:p>
    <w:p w:rsidR="00DA4B06" w:rsidRPr="00CF6748" w:rsidRDefault="00306896" w:rsidP="00DA4B06">
      <w:pPr>
        <w:pStyle w:val="a7"/>
        <w:widowControl w:val="0"/>
        <w:numPr>
          <w:ilvl w:val="0"/>
          <w:numId w:val="34"/>
        </w:numPr>
        <w:tabs>
          <w:tab w:val="left" w:pos="0"/>
          <w:tab w:val="left" w:pos="426"/>
          <w:tab w:val="left" w:pos="567"/>
          <w:tab w:val="left" w:pos="709"/>
          <w:tab w:val="left" w:pos="851"/>
        </w:tabs>
        <w:suppressAutoHyphens/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</w:rPr>
      </w:pPr>
      <w:r w:rsidRPr="00CF6748">
        <w:rPr>
          <w:sz w:val="28"/>
          <w:szCs w:val="28"/>
        </w:rPr>
        <w:t xml:space="preserve">Предложить эффективные формы и технологии воспитания, оптимизирующие организацию воспитательного процесса.  </w:t>
      </w:r>
    </w:p>
    <w:p w:rsidR="00306896" w:rsidRPr="00CF6748" w:rsidRDefault="00306896" w:rsidP="00DA4B06">
      <w:pPr>
        <w:pStyle w:val="a7"/>
        <w:widowControl w:val="0"/>
        <w:numPr>
          <w:ilvl w:val="0"/>
          <w:numId w:val="34"/>
        </w:numPr>
        <w:tabs>
          <w:tab w:val="left" w:pos="0"/>
          <w:tab w:val="left" w:pos="426"/>
          <w:tab w:val="left" w:pos="567"/>
          <w:tab w:val="left" w:pos="709"/>
          <w:tab w:val="left" w:pos="851"/>
        </w:tabs>
        <w:suppressAutoHyphens/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</w:rPr>
      </w:pPr>
      <w:r w:rsidRPr="00CF6748">
        <w:rPr>
          <w:bCs/>
          <w:sz w:val="28"/>
          <w:szCs w:val="28"/>
        </w:rPr>
        <w:t>Определить сущность физического воспитания личности в современных условиях. Охарактеризовать эффективные формы физического воспитания.</w:t>
      </w:r>
    </w:p>
    <w:p w:rsidR="00306896" w:rsidRPr="00CF6748" w:rsidRDefault="00306896" w:rsidP="00DA4B06">
      <w:pPr>
        <w:pStyle w:val="a7"/>
        <w:widowControl w:val="0"/>
        <w:numPr>
          <w:ilvl w:val="0"/>
          <w:numId w:val="34"/>
        </w:numPr>
        <w:tabs>
          <w:tab w:val="left" w:pos="0"/>
          <w:tab w:val="left" w:pos="426"/>
          <w:tab w:val="left" w:pos="567"/>
          <w:tab w:val="left" w:pos="709"/>
          <w:tab w:val="left" w:pos="851"/>
        </w:tabs>
        <w:suppressAutoHyphens/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</w:rPr>
      </w:pPr>
      <w:r w:rsidRPr="00CF6748">
        <w:rPr>
          <w:sz w:val="28"/>
          <w:szCs w:val="28"/>
        </w:rPr>
        <w:t xml:space="preserve">Охарактеризовать способы оценки результативности воспитательной деятельности. Определить методы диагностики уровня воспитанности. </w:t>
      </w:r>
    </w:p>
    <w:p w:rsidR="00306896" w:rsidRPr="00CF6748" w:rsidRDefault="00306896" w:rsidP="00DA4B06">
      <w:pPr>
        <w:pStyle w:val="a9"/>
        <w:numPr>
          <w:ilvl w:val="0"/>
          <w:numId w:val="34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CF6748">
        <w:rPr>
          <w:rFonts w:ascii="Times New Roman" w:hAnsi="Times New Roman"/>
          <w:sz w:val="28"/>
          <w:szCs w:val="28"/>
        </w:rPr>
        <w:t xml:space="preserve">Определить сущность внеурочной деятельности в современной школе. Обозначить основные задачи и направления внеурочной деятельности </w:t>
      </w:r>
      <w:r w:rsidRPr="00CF6748">
        <w:rPr>
          <w:rFonts w:ascii="Times New Roman" w:hAnsi="Times New Roman"/>
          <w:sz w:val="28"/>
          <w:szCs w:val="28"/>
        </w:rPr>
        <w:lastRenderedPageBreak/>
        <w:t xml:space="preserve">школьников. </w:t>
      </w:r>
      <w:r w:rsidRPr="00CF6748">
        <w:rPr>
          <w:rFonts w:ascii="Times New Roman" w:eastAsia="Times New Roman" w:hAnsi="Times New Roman"/>
          <w:sz w:val="28"/>
          <w:szCs w:val="28"/>
          <w:lang w:eastAsia="ru-RU"/>
        </w:rPr>
        <w:t>Предложить формы воспитательной работы со школьниками, обеспечивающие эффективность воспитания.</w:t>
      </w:r>
    </w:p>
    <w:p w:rsidR="00306896" w:rsidRPr="00CF6748" w:rsidRDefault="00306896" w:rsidP="00DA4B06">
      <w:pPr>
        <w:pStyle w:val="a9"/>
        <w:numPr>
          <w:ilvl w:val="0"/>
          <w:numId w:val="34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CF6748">
        <w:rPr>
          <w:rFonts w:ascii="Times New Roman" w:hAnsi="Times New Roman"/>
          <w:sz w:val="28"/>
          <w:szCs w:val="28"/>
        </w:rPr>
        <w:t>Охарактеризовать технологию КТД. Определить эффективные способы организации коллективной творческой жизни школьников.</w:t>
      </w:r>
    </w:p>
    <w:p w:rsidR="00306896" w:rsidRPr="00306896" w:rsidRDefault="00306896" w:rsidP="00B82EEE">
      <w:pPr>
        <w:pStyle w:val="a7"/>
        <w:widowControl w:val="0"/>
        <w:shd w:val="clear" w:color="auto" w:fill="FFFFFF"/>
        <w:tabs>
          <w:tab w:val="left" w:pos="-284"/>
        </w:tabs>
        <w:suppressAutoHyphens/>
        <w:spacing w:before="0" w:beforeAutospacing="0" w:after="0" w:afterAutospacing="0"/>
        <w:ind w:left="720"/>
        <w:jc w:val="both"/>
        <w:rPr>
          <w:bCs/>
          <w:color w:val="000000"/>
          <w:sz w:val="28"/>
          <w:szCs w:val="28"/>
          <w:highlight w:val="yellow"/>
        </w:rPr>
      </w:pPr>
    </w:p>
    <w:p w:rsidR="00ED5A3A" w:rsidRPr="004639EC" w:rsidRDefault="00ED5A3A" w:rsidP="00ED5A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Рекомендуемая литература</w:t>
      </w:r>
    </w:p>
    <w:p w:rsidR="00ED5A3A" w:rsidRDefault="00ED5A3A" w:rsidP="00ED5A3A">
      <w:pPr>
        <w:pStyle w:val="western"/>
        <w:spacing w:before="0" w:beforeAutospacing="0" w:after="0"/>
        <w:jc w:val="center"/>
        <w:rPr>
          <w:b/>
          <w:iCs/>
          <w:sz w:val="27"/>
          <w:szCs w:val="27"/>
        </w:rPr>
      </w:pPr>
      <w:r w:rsidRPr="00564662">
        <w:rPr>
          <w:b/>
          <w:iCs/>
          <w:sz w:val="28"/>
          <w:szCs w:val="28"/>
        </w:rPr>
        <w:t>Основная литература</w:t>
      </w:r>
    </w:p>
    <w:p w:rsidR="00ED5A3A" w:rsidRPr="000F6884" w:rsidRDefault="00ED5A3A" w:rsidP="00ED5A3A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AA327B" w:rsidRPr="003F0448" w:rsidRDefault="00AA327B" w:rsidP="00AA327B">
      <w:pPr>
        <w:pStyle w:val="a9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F0448">
        <w:rPr>
          <w:rFonts w:ascii="Times New Roman" w:hAnsi="Times New Roman"/>
          <w:sz w:val="28"/>
          <w:szCs w:val="28"/>
        </w:rPr>
        <w:t>Алмазова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Pr="003F0448">
        <w:rPr>
          <w:rFonts w:ascii="Times New Roman" w:hAnsi="Times New Roman"/>
          <w:sz w:val="28"/>
          <w:szCs w:val="28"/>
        </w:rPr>
        <w:t xml:space="preserve"> И.Г., </w:t>
      </w:r>
      <w:proofErr w:type="spellStart"/>
      <w:r w:rsidRPr="003F0448">
        <w:rPr>
          <w:rFonts w:ascii="Times New Roman" w:hAnsi="Times New Roman"/>
          <w:sz w:val="28"/>
          <w:szCs w:val="28"/>
        </w:rPr>
        <w:t>Долгошеева</w:t>
      </w:r>
      <w:proofErr w:type="spellEnd"/>
      <w:r w:rsidRPr="003F0448">
        <w:rPr>
          <w:rFonts w:ascii="Times New Roman" w:hAnsi="Times New Roman"/>
          <w:sz w:val="28"/>
          <w:szCs w:val="28"/>
        </w:rPr>
        <w:t xml:space="preserve"> Е.В., </w:t>
      </w:r>
      <w:proofErr w:type="spellStart"/>
      <w:r w:rsidRPr="003F0448">
        <w:rPr>
          <w:rFonts w:ascii="Times New Roman" w:hAnsi="Times New Roman"/>
          <w:sz w:val="28"/>
          <w:szCs w:val="28"/>
        </w:rPr>
        <w:t>Числова</w:t>
      </w:r>
      <w:proofErr w:type="spellEnd"/>
      <w:r w:rsidRPr="003F0448">
        <w:rPr>
          <w:rFonts w:ascii="Times New Roman" w:hAnsi="Times New Roman"/>
          <w:sz w:val="28"/>
          <w:szCs w:val="28"/>
        </w:rPr>
        <w:t xml:space="preserve"> С.Н.  Теория и методика воспитания: курс лекций и практикум </w:t>
      </w:r>
      <w:r>
        <w:rPr>
          <w:rFonts w:ascii="Times New Roman" w:hAnsi="Times New Roman"/>
          <w:sz w:val="28"/>
          <w:szCs w:val="28"/>
        </w:rPr>
        <w:t>/</w:t>
      </w:r>
      <w:r w:rsidRPr="00AA327B">
        <w:rPr>
          <w:rFonts w:ascii="Times New Roman" w:hAnsi="Times New Roman"/>
          <w:sz w:val="28"/>
          <w:szCs w:val="28"/>
        </w:rPr>
        <w:t xml:space="preserve"> </w:t>
      </w:r>
      <w:r w:rsidRPr="003F0448">
        <w:rPr>
          <w:rFonts w:ascii="Times New Roman" w:hAnsi="Times New Roman"/>
          <w:sz w:val="28"/>
          <w:szCs w:val="28"/>
        </w:rPr>
        <w:t>И.</w:t>
      </w:r>
      <w:r>
        <w:rPr>
          <w:rFonts w:ascii="Times New Roman" w:hAnsi="Times New Roman"/>
          <w:sz w:val="28"/>
          <w:szCs w:val="28"/>
        </w:rPr>
        <w:t> </w:t>
      </w:r>
      <w:r w:rsidRPr="003F0448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0448">
        <w:rPr>
          <w:rFonts w:ascii="Times New Roman" w:hAnsi="Times New Roman"/>
          <w:sz w:val="28"/>
          <w:szCs w:val="28"/>
        </w:rPr>
        <w:t>Алмазова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Pr="003F0448">
        <w:rPr>
          <w:rFonts w:ascii="Times New Roman" w:hAnsi="Times New Roman"/>
          <w:sz w:val="28"/>
          <w:szCs w:val="28"/>
        </w:rPr>
        <w:t xml:space="preserve"> Е.</w:t>
      </w:r>
      <w:r>
        <w:rPr>
          <w:rFonts w:ascii="Times New Roman" w:hAnsi="Times New Roman"/>
          <w:sz w:val="28"/>
          <w:szCs w:val="28"/>
        </w:rPr>
        <w:t> </w:t>
      </w:r>
      <w:r w:rsidRPr="003F0448">
        <w:rPr>
          <w:rFonts w:ascii="Times New Roman" w:hAnsi="Times New Roman"/>
          <w:sz w:val="28"/>
          <w:szCs w:val="28"/>
        </w:rPr>
        <w:t xml:space="preserve">В. </w:t>
      </w:r>
      <w:proofErr w:type="spellStart"/>
      <w:r w:rsidRPr="003F0448">
        <w:rPr>
          <w:rFonts w:ascii="Times New Roman" w:hAnsi="Times New Roman"/>
          <w:sz w:val="28"/>
          <w:szCs w:val="28"/>
        </w:rPr>
        <w:t>Долгошеева</w:t>
      </w:r>
      <w:proofErr w:type="spellEnd"/>
      <w:r w:rsidRPr="003F0448">
        <w:rPr>
          <w:rFonts w:ascii="Times New Roman" w:hAnsi="Times New Roman"/>
          <w:sz w:val="28"/>
          <w:szCs w:val="28"/>
        </w:rPr>
        <w:t>, С.</w:t>
      </w:r>
      <w:r>
        <w:rPr>
          <w:rFonts w:ascii="Times New Roman" w:hAnsi="Times New Roman"/>
          <w:sz w:val="28"/>
          <w:szCs w:val="28"/>
        </w:rPr>
        <w:t> </w:t>
      </w:r>
      <w:r w:rsidRPr="003F0448">
        <w:rPr>
          <w:rFonts w:ascii="Times New Roman" w:hAnsi="Times New Roman"/>
          <w:sz w:val="28"/>
          <w:szCs w:val="28"/>
        </w:rPr>
        <w:t xml:space="preserve">Н. </w:t>
      </w:r>
      <w:proofErr w:type="spellStart"/>
      <w:r w:rsidRPr="003F0448">
        <w:rPr>
          <w:rFonts w:ascii="Times New Roman" w:hAnsi="Times New Roman"/>
          <w:sz w:val="28"/>
          <w:szCs w:val="28"/>
        </w:rPr>
        <w:t>Числова</w:t>
      </w:r>
      <w:proofErr w:type="spellEnd"/>
      <w:r w:rsidRPr="003F0448">
        <w:rPr>
          <w:rFonts w:ascii="Times New Roman" w:hAnsi="Times New Roman"/>
          <w:sz w:val="28"/>
          <w:szCs w:val="28"/>
        </w:rPr>
        <w:t xml:space="preserve"> – Елец: Елецкий государственный университет им. И.А. Бунина, 2021. – 92 с.</w:t>
      </w:r>
    </w:p>
    <w:p w:rsidR="00CB4E87" w:rsidRPr="00150932" w:rsidRDefault="00150932" w:rsidP="00CB4E87">
      <w:pPr>
        <w:pStyle w:val="a9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Бордовская</w:t>
      </w:r>
      <w:proofErr w:type="spellEnd"/>
      <w:r>
        <w:rPr>
          <w:rFonts w:ascii="Times New Roman" w:hAnsi="Times New Roman"/>
          <w:sz w:val="28"/>
          <w:szCs w:val="28"/>
        </w:rPr>
        <w:t>, </w:t>
      </w:r>
      <w:r w:rsidR="00CB4E87" w:rsidRPr="00150932">
        <w:rPr>
          <w:rFonts w:ascii="Times New Roman" w:hAnsi="Times New Roman"/>
          <w:sz w:val="28"/>
          <w:szCs w:val="28"/>
        </w:rPr>
        <w:t>Н.</w:t>
      </w:r>
      <w:r>
        <w:rPr>
          <w:rFonts w:ascii="Times New Roman" w:hAnsi="Times New Roman"/>
          <w:sz w:val="28"/>
          <w:szCs w:val="28"/>
        </w:rPr>
        <w:t> </w:t>
      </w:r>
      <w:r w:rsidR="00CB4E87" w:rsidRPr="00150932">
        <w:rPr>
          <w:rFonts w:ascii="Times New Roman" w:hAnsi="Times New Roman"/>
          <w:sz w:val="28"/>
          <w:szCs w:val="28"/>
        </w:rPr>
        <w:t>В. Психология и педагогика</w:t>
      </w:r>
      <w:proofErr w:type="gramStart"/>
      <w:r w:rsidR="00CB4E87" w:rsidRPr="0015093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CB4E87" w:rsidRPr="00150932">
        <w:rPr>
          <w:rFonts w:ascii="Times New Roman" w:hAnsi="Times New Roman"/>
          <w:sz w:val="28"/>
          <w:szCs w:val="28"/>
        </w:rPr>
        <w:t xml:space="preserve"> учебник для вузов / Н. В. </w:t>
      </w:r>
      <w:proofErr w:type="spellStart"/>
      <w:r w:rsidR="00CB4E87" w:rsidRPr="00150932">
        <w:rPr>
          <w:rFonts w:ascii="Times New Roman" w:hAnsi="Times New Roman"/>
          <w:sz w:val="28"/>
          <w:szCs w:val="28"/>
        </w:rPr>
        <w:t>Бордовская</w:t>
      </w:r>
      <w:proofErr w:type="spellEnd"/>
      <w:r w:rsidR="00CB4E87" w:rsidRPr="00150932">
        <w:rPr>
          <w:rFonts w:ascii="Times New Roman" w:hAnsi="Times New Roman"/>
          <w:sz w:val="28"/>
          <w:szCs w:val="28"/>
        </w:rPr>
        <w:t>, С.И. Розум. – СПб</w:t>
      </w:r>
      <w:proofErr w:type="gramStart"/>
      <w:r w:rsidR="00CB4E87" w:rsidRPr="00150932">
        <w:rPr>
          <w:rFonts w:ascii="Times New Roman" w:hAnsi="Times New Roman"/>
          <w:sz w:val="28"/>
          <w:szCs w:val="28"/>
        </w:rPr>
        <w:t xml:space="preserve">.: </w:t>
      </w:r>
      <w:proofErr w:type="gramEnd"/>
      <w:r w:rsidR="00CB4E87" w:rsidRPr="00150932">
        <w:rPr>
          <w:rFonts w:ascii="Times New Roman" w:hAnsi="Times New Roman"/>
          <w:sz w:val="28"/>
          <w:szCs w:val="28"/>
        </w:rPr>
        <w:t>Питер, 2013. – 624 с.</w:t>
      </w:r>
    </w:p>
    <w:p w:rsidR="005F7479" w:rsidRPr="00150932" w:rsidRDefault="00150932" w:rsidP="00CB4E87">
      <w:pPr>
        <w:pStyle w:val="a9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Борытко</w:t>
      </w:r>
      <w:proofErr w:type="spellEnd"/>
      <w:r>
        <w:rPr>
          <w:rFonts w:ascii="Times New Roman" w:hAnsi="Times New Roman"/>
          <w:sz w:val="28"/>
          <w:szCs w:val="28"/>
        </w:rPr>
        <w:t>, Н. </w:t>
      </w:r>
      <w:r w:rsidR="005F7479" w:rsidRPr="00150932">
        <w:rPr>
          <w:rFonts w:ascii="Times New Roman" w:hAnsi="Times New Roman"/>
          <w:sz w:val="28"/>
          <w:szCs w:val="28"/>
        </w:rPr>
        <w:t>М. Теория и методика воспитания: учебник д</w:t>
      </w:r>
      <w:r>
        <w:rPr>
          <w:rFonts w:ascii="Times New Roman" w:hAnsi="Times New Roman"/>
          <w:sz w:val="28"/>
          <w:szCs w:val="28"/>
        </w:rPr>
        <w:t xml:space="preserve">ля </w:t>
      </w:r>
      <w:proofErr w:type="spellStart"/>
      <w:r>
        <w:rPr>
          <w:rFonts w:ascii="Times New Roman" w:hAnsi="Times New Roman"/>
          <w:sz w:val="28"/>
          <w:szCs w:val="28"/>
        </w:rPr>
        <w:t>ст-товпед</w:t>
      </w:r>
      <w:proofErr w:type="spellEnd"/>
      <w:r>
        <w:rPr>
          <w:rFonts w:ascii="Times New Roman" w:hAnsi="Times New Roman"/>
          <w:sz w:val="28"/>
          <w:szCs w:val="28"/>
        </w:rPr>
        <w:t>. вузов / Н. </w:t>
      </w:r>
      <w:r w:rsidR="005F7479" w:rsidRPr="00150932">
        <w:rPr>
          <w:rFonts w:ascii="Times New Roman" w:hAnsi="Times New Roman"/>
          <w:sz w:val="28"/>
          <w:szCs w:val="28"/>
        </w:rPr>
        <w:t xml:space="preserve">М. </w:t>
      </w:r>
      <w:proofErr w:type="spellStart"/>
      <w:r w:rsidR="005F7479" w:rsidRPr="00150932">
        <w:rPr>
          <w:rFonts w:ascii="Times New Roman" w:hAnsi="Times New Roman"/>
          <w:sz w:val="28"/>
          <w:szCs w:val="28"/>
        </w:rPr>
        <w:t>Бо</w:t>
      </w:r>
      <w:r>
        <w:rPr>
          <w:rFonts w:ascii="Times New Roman" w:hAnsi="Times New Roman"/>
          <w:sz w:val="28"/>
          <w:szCs w:val="28"/>
        </w:rPr>
        <w:t>рытко</w:t>
      </w:r>
      <w:proofErr w:type="spellEnd"/>
      <w:r>
        <w:rPr>
          <w:rFonts w:ascii="Times New Roman" w:hAnsi="Times New Roman"/>
          <w:sz w:val="28"/>
          <w:szCs w:val="28"/>
        </w:rPr>
        <w:t>, И. </w:t>
      </w:r>
      <w:r w:rsidR="005F7479" w:rsidRPr="00150932">
        <w:rPr>
          <w:rFonts w:ascii="Times New Roman" w:hAnsi="Times New Roman"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</w:rPr>
        <w:t>Соловцова</w:t>
      </w:r>
      <w:proofErr w:type="spellEnd"/>
      <w:r>
        <w:rPr>
          <w:rFonts w:ascii="Times New Roman" w:hAnsi="Times New Roman"/>
          <w:sz w:val="28"/>
          <w:szCs w:val="28"/>
        </w:rPr>
        <w:t>, А. </w:t>
      </w:r>
      <w:r w:rsidR="005F7479" w:rsidRPr="00150932">
        <w:rPr>
          <w:rFonts w:ascii="Times New Roman" w:hAnsi="Times New Roman"/>
          <w:sz w:val="28"/>
          <w:szCs w:val="28"/>
        </w:rPr>
        <w:t>М.</w:t>
      </w:r>
      <w:r>
        <w:rPr>
          <w:rFonts w:ascii="Times New Roman" w:hAnsi="Times New Roman"/>
          <w:sz w:val="28"/>
          <w:szCs w:val="28"/>
        </w:rPr>
        <w:t> </w:t>
      </w:r>
      <w:r w:rsidR="005F7479" w:rsidRPr="00150932">
        <w:rPr>
          <w:rFonts w:ascii="Times New Roman" w:hAnsi="Times New Roman"/>
          <w:sz w:val="28"/>
          <w:szCs w:val="28"/>
        </w:rPr>
        <w:t>Байбаков – Волгоград</w:t>
      </w:r>
      <w:proofErr w:type="gramStart"/>
      <w:r w:rsidR="005F7479" w:rsidRPr="0015093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5F7479" w:rsidRPr="00150932">
        <w:rPr>
          <w:rFonts w:ascii="Times New Roman" w:hAnsi="Times New Roman"/>
          <w:sz w:val="28"/>
          <w:szCs w:val="28"/>
        </w:rPr>
        <w:t xml:space="preserve"> Изд-во ВГИПК РО, 2006.— 98 с.</w:t>
      </w:r>
    </w:p>
    <w:p w:rsidR="00CB4E87" w:rsidRPr="00150932" w:rsidRDefault="00150932" w:rsidP="00CB4E87">
      <w:pPr>
        <w:pStyle w:val="a9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Загвязинский</w:t>
      </w:r>
      <w:proofErr w:type="spellEnd"/>
      <w:r>
        <w:rPr>
          <w:rFonts w:ascii="Times New Roman" w:hAnsi="Times New Roman"/>
          <w:sz w:val="28"/>
          <w:szCs w:val="28"/>
        </w:rPr>
        <w:t>, </w:t>
      </w:r>
      <w:r w:rsidR="00CB4E87" w:rsidRPr="00150932">
        <w:rPr>
          <w:rFonts w:ascii="Times New Roman" w:hAnsi="Times New Roman"/>
          <w:sz w:val="28"/>
          <w:szCs w:val="28"/>
        </w:rPr>
        <w:t>В.</w:t>
      </w:r>
      <w:r>
        <w:rPr>
          <w:rFonts w:ascii="Times New Roman" w:hAnsi="Times New Roman"/>
          <w:sz w:val="28"/>
          <w:szCs w:val="28"/>
        </w:rPr>
        <w:t> </w:t>
      </w:r>
      <w:r w:rsidR="00CB4E87" w:rsidRPr="00150932">
        <w:rPr>
          <w:rFonts w:ascii="Times New Roman" w:hAnsi="Times New Roman"/>
          <w:sz w:val="28"/>
          <w:szCs w:val="28"/>
        </w:rPr>
        <w:t>И. Теория обучения и воспитания [Электронный ресурс]: учебник и практикум для академического бакала</w:t>
      </w:r>
      <w:r w:rsidR="00492D8B">
        <w:rPr>
          <w:rFonts w:ascii="Times New Roman" w:hAnsi="Times New Roman"/>
          <w:sz w:val="28"/>
          <w:szCs w:val="28"/>
        </w:rPr>
        <w:t>вриата / В. И. </w:t>
      </w:r>
      <w:proofErr w:type="spellStart"/>
      <w:r w:rsidR="00492D8B">
        <w:rPr>
          <w:rFonts w:ascii="Times New Roman" w:hAnsi="Times New Roman"/>
          <w:sz w:val="28"/>
          <w:szCs w:val="28"/>
        </w:rPr>
        <w:t>Загвязинский</w:t>
      </w:r>
      <w:proofErr w:type="spellEnd"/>
      <w:r w:rsidR="00492D8B">
        <w:rPr>
          <w:rFonts w:ascii="Times New Roman" w:hAnsi="Times New Roman"/>
          <w:sz w:val="28"/>
          <w:szCs w:val="28"/>
        </w:rPr>
        <w:t>, И. </w:t>
      </w:r>
      <w:r w:rsidR="00CB4E87" w:rsidRPr="00150932">
        <w:rPr>
          <w:rFonts w:ascii="Times New Roman" w:hAnsi="Times New Roman"/>
          <w:sz w:val="28"/>
          <w:szCs w:val="28"/>
        </w:rPr>
        <w:t>Н.</w:t>
      </w:r>
      <w:r w:rsidR="00492D8B">
        <w:rPr>
          <w:rFonts w:ascii="Times New Roman" w:hAnsi="Times New Roman"/>
          <w:sz w:val="28"/>
          <w:szCs w:val="28"/>
        </w:rPr>
        <w:t> </w:t>
      </w:r>
      <w:r w:rsidR="00CB4E87" w:rsidRPr="00150932">
        <w:rPr>
          <w:rFonts w:ascii="Times New Roman" w:hAnsi="Times New Roman"/>
          <w:sz w:val="28"/>
          <w:szCs w:val="28"/>
        </w:rPr>
        <w:t>Емельянова. – М.</w:t>
      </w:r>
      <w:proofErr w:type="gramStart"/>
      <w:r w:rsidR="00CB4E87" w:rsidRPr="0015093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CB4E87" w:rsidRPr="00150932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="00CB4E87" w:rsidRPr="00150932">
        <w:rPr>
          <w:rFonts w:ascii="Times New Roman" w:hAnsi="Times New Roman"/>
          <w:sz w:val="28"/>
          <w:szCs w:val="28"/>
        </w:rPr>
        <w:t>Юрайт</w:t>
      </w:r>
      <w:proofErr w:type="spellEnd"/>
      <w:r w:rsidR="00CB4E87" w:rsidRPr="00150932">
        <w:rPr>
          <w:rFonts w:ascii="Times New Roman" w:hAnsi="Times New Roman"/>
          <w:sz w:val="28"/>
          <w:szCs w:val="28"/>
        </w:rPr>
        <w:t>, 2016. – 230 с.</w:t>
      </w:r>
    </w:p>
    <w:p w:rsidR="003F0448" w:rsidRDefault="003F0448" w:rsidP="00CB4E87">
      <w:pPr>
        <w:pStyle w:val="a9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F0448">
        <w:rPr>
          <w:rFonts w:ascii="Times New Roman" w:hAnsi="Times New Roman"/>
          <w:sz w:val="28"/>
          <w:szCs w:val="28"/>
        </w:rPr>
        <w:t>Рожков, М. И. Теория и методика воспитания</w:t>
      </w:r>
      <w:proofErr w:type="gramStart"/>
      <w:r w:rsidRPr="003F0448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3F0448">
        <w:rPr>
          <w:rFonts w:ascii="Times New Roman" w:hAnsi="Times New Roman"/>
          <w:sz w:val="28"/>
          <w:szCs w:val="28"/>
        </w:rPr>
        <w:t xml:space="preserve"> учебник и практикум для академического бак</w:t>
      </w:r>
      <w:r>
        <w:rPr>
          <w:rFonts w:ascii="Times New Roman" w:hAnsi="Times New Roman"/>
          <w:sz w:val="28"/>
          <w:szCs w:val="28"/>
        </w:rPr>
        <w:t>алавриата / М. И. Рожков, Л. В. </w:t>
      </w:r>
      <w:proofErr w:type="spellStart"/>
      <w:r w:rsidRPr="003F0448">
        <w:rPr>
          <w:rFonts w:ascii="Times New Roman" w:hAnsi="Times New Roman"/>
          <w:sz w:val="28"/>
          <w:szCs w:val="28"/>
        </w:rPr>
        <w:t>Байбородова</w:t>
      </w:r>
      <w:proofErr w:type="spellEnd"/>
      <w:r w:rsidRPr="003F044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–</w:t>
      </w:r>
      <w:r w:rsidRPr="003F0448">
        <w:rPr>
          <w:rFonts w:ascii="Times New Roman" w:hAnsi="Times New Roman"/>
          <w:sz w:val="28"/>
          <w:szCs w:val="28"/>
        </w:rPr>
        <w:t xml:space="preserve"> 2-е изд., </w:t>
      </w:r>
      <w:proofErr w:type="spellStart"/>
      <w:r w:rsidRPr="003F0448">
        <w:rPr>
          <w:rFonts w:ascii="Times New Roman" w:hAnsi="Times New Roman"/>
          <w:sz w:val="28"/>
          <w:szCs w:val="28"/>
        </w:rPr>
        <w:t>перераб</w:t>
      </w:r>
      <w:proofErr w:type="spellEnd"/>
      <w:r w:rsidRPr="003F0448">
        <w:rPr>
          <w:rFonts w:ascii="Times New Roman" w:hAnsi="Times New Roman"/>
          <w:sz w:val="28"/>
          <w:szCs w:val="28"/>
        </w:rPr>
        <w:t xml:space="preserve">. и доп. </w:t>
      </w:r>
      <w:r>
        <w:rPr>
          <w:rFonts w:ascii="Times New Roman" w:hAnsi="Times New Roman"/>
          <w:sz w:val="28"/>
          <w:szCs w:val="28"/>
        </w:rPr>
        <w:t>-</w:t>
      </w:r>
      <w:r w:rsidRPr="003F0448">
        <w:rPr>
          <w:rFonts w:ascii="Times New Roman" w:hAnsi="Times New Roman"/>
          <w:sz w:val="28"/>
          <w:szCs w:val="28"/>
        </w:rPr>
        <w:t xml:space="preserve"> М. : Издательство </w:t>
      </w:r>
      <w:proofErr w:type="spellStart"/>
      <w:r w:rsidRPr="003F0448">
        <w:rPr>
          <w:rFonts w:ascii="Times New Roman" w:hAnsi="Times New Roman"/>
          <w:sz w:val="28"/>
          <w:szCs w:val="28"/>
        </w:rPr>
        <w:t>Юрайт</w:t>
      </w:r>
      <w:proofErr w:type="spellEnd"/>
      <w:r w:rsidRPr="003F0448">
        <w:rPr>
          <w:rFonts w:ascii="Times New Roman" w:hAnsi="Times New Roman"/>
          <w:sz w:val="28"/>
          <w:szCs w:val="28"/>
        </w:rPr>
        <w:t xml:space="preserve">, 2018. — 330 с. </w:t>
      </w:r>
    </w:p>
    <w:p w:rsidR="003F0448" w:rsidRDefault="003F0448" w:rsidP="00CB4E87">
      <w:pPr>
        <w:pStyle w:val="a9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B4E87" w:rsidRPr="00150932" w:rsidRDefault="00492D8B" w:rsidP="00CB4E87">
      <w:pPr>
        <w:pStyle w:val="a9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Ситаров</w:t>
      </w:r>
      <w:proofErr w:type="spellEnd"/>
      <w:r>
        <w:rPr>
          <w:rFonts w:ascii="Times New Roman" w:hAnsi="Times New Roman"/>
          <w:sz w:val="28"/>
          <w:szCs w:val="28"/>
        </w:rPr>
        <w:t>, </w:t>
      </w:r>
      <w:r w:rsidR="00CB4E87" w:rsidRPr="00150932">
        <w:rPr>
          <w:rFonts w:ascii="Times New Roman" w:hAnsi="Times New Roman"/>
          <w:sz w:val="28"/>
          <w:szCs w:val="28"/>
        </w:rPr>
        <w:t>В.</w:t>
      </w:r>
      <w:r>
        <w:rPr>
          <w:rFonts w:ascii="Times New Roman" w:hAnsi="Times New Roman"/>
          <w:sz w:val="28"/>
          <w:szCs w:val="28"/>
        </w:rPr>
        <w:t> </w:t>
      </w:r>
      <w:r w:rsidR="00CB4E87" w:rsidRPr="00150932">
        <w:rPr>
          <w:rFonts w:ascii="Times New Roman" w:hAnsi="Times New Roman"/>
          <w:sz w:val="28"/>
          <w:szCs w:val="28"/>
        </w:rPr>
        <w:t>А. Теория обучения. Теория и практика [Электронный ре</w:t>
      </w:r>
      <w:r>
        <w:rPr>
          <w:rFonts w:ascii="Times New Roman" w:hAnsi="Times New Roman"/>
          <w:sz w:val="28"/>
          <w:szCs w:val="28"/>
        </w:rPr>
        <w:t>сурс]: учебник для бакалавров / </w:t>
      </w:r>
      <w:r w:rsidR="00CB4E87" w:rsidRPr="00150932">
        <w:rPr>
          <w:rFonts w:ascii="Times New Roman" w:hAnsi="Times New Roman"/>
          <w:sz w:val="28"/>
          <w:szCs w:val="28"/>
        </w:rPr>
        <w:t>В.</w:t>
      </w:r>
      <w:r>
        <w:rPr>
          <w:rFonts w:ascii="Times New Roman" w:hAnsi="Times New Roman"/>
          <w:sz w:val="28"/>
          <w:szCs w:val="28"/>
        </w:rPr>
        <w:t> </w:t>
      </w:r>
      <w:r w:rsidR="00CB4E87" w:rsidRPr="00150932">
        <w:rPr>
          <w:rFonts w:ascii="Times New Roman" w:hAnsi="Times New Roman"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 w:rsidR="00CB4E87" w:rsidRPr="00150932">
        <w:rPr>
          <w:rFonts w:ascii="Times New Roman" w:hAnsi="Times New Roman"/>
          <w:sz w:val="28"/>
          <w:szCs w:val="28"/>
        </w:rPr>
        <w:t>Ситаров</w:t>
      </w:r>
      <w:proofErr w:type="spellEnd"/>
      <w:r w:rsidR="00CB4E87" w:rsidRPr="00150932">
        <w:rPr>
          <w:rFonts w:ascii="Times New Roman" w:hAnsi="Times New Roman"/>
          <w:sz w:val="28"/>
          <w:szCs w:val="28"/>
        </w:rPr>
        <w:t>. – М.</w:t>
      </w:r>
      <w:proofErr w:type="gramStart"/>
      <w:r w:rsidR="00CB4E87" w:rsidRPr="00150932">
        <w:rPr>
          <w:rFonts w:ascii="Times New Roman" w:hAnsi="Times New Roman"/>
          <w:sz w:val="28"/>
          <w:szCs w:val="28"/>
        </w:rPr>
        <w:t xml:space="preserve"> :</w:t>
      </w:r>
      <w:proofErr w:type="spellStart"/>
      <w:proofErr w:type="gramEnd"/>
      <w:r w:rsidR="00CB4E87" w:rsidRPr="00150932">
        <w:rPr>
          <w:rFonts w:ascii="Times New Roman" w:hAnsi="Times New Roman"/>
          <w:sz w:val="28"/>
          <w:szCs w:val="28"/>
        </w:rPr>
        <w:t>Юрайт</w:t>
      </w:r>
      <w:proofErr w:type="spellEnd"/>
      <w:r w:rsidR="00CB4E87" w:rsidRPr="00150932">
        <w:rPr>
          <w:rFonts w:ascii="Times New Roman" w:hAnsi="Times New Roman"/>
          <w:sz w:val="28"/>
          <w:szCs w:val="28"/>
        </w:rPr>
        <w:t xml:space="preserve">, 2016. – 447 с. </w:t>
      </w:r>
    </w:p>
    <w:p w:rsidR="00150932" w:rsidRPr="00150932" w:rsidRDefault="00150932" w:rsidP="00CB4E87">
      <w:pPr>
        <w:pStyle w:val="a9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0932">
        <w:rPr>
          <w:rFonts w:ascii="Times New Roman" w:hAnsi="Times New Roman"/>
          <w:sz w:val="28"/>
          <w:szCs w:val="28"/>
        </w:rPr>
        <w:t xml:space="preserve">Сорокина, И.Р. Теория и методика воспитания: учебно-методическое пособие / И. Р. Сорокина. – Владимир: Изд-во </w:t>
      </w:r>
      <w:proofErr w:type="spellStart"/>
      <w:r w:rsidRPr="00150932">
        <w:rPr>
          <w:rFonts w:ascii="Times New Roman" w:hAnsi="Times New Roman"/>
          <w:sz w:val="28"/>
          <w:szCs w:val="28"/>
        </w:rPr>
        <w:t>ВлГУ</w:t>
      </w:r>
      <w:proofErr w:type="spellEnd"/>
      <w:r w:rsidRPr="00150932">
        <w:rPr>
          <w:rFonts w:ascii="Times New Roman" w:hAnsi="Times New Roman"/>
          <w:sz w:val="28"/>
          <w:szCs w:val="28"/>
        </w:rPr>
        <w:t>, 2016. - 177 с.</w:t>
      </w:r>
    </w:p>
    <w:p w:rsidR="00CB4E87" w:rsidRPr="00150932" w:rsidRDefault="00CB4E87" w:rsidP="00CB4E87">
      <w:pPr>
        <w:pStyle w:val="a9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0932">
        <w:rPr>
          <w:rFonts w:ascii="Times New Roman" w:hAnsi="Times New Roman"/>
          <w:sz w:val="28"/>
          <w:szCs w:val="28"/>
        </w:rPr>
        <w:t>Федорова, М. Нормативно-правовое обеспечение образования: учеб</w:t>
      </w:r>
      <w:proofErr w:type="gramStart"/>
      <w:r w:rsidRPr="00150932">
        <w:rPr>
          <w:rFonts w:ascii="Times New Roman" w:hAnsi="Times New Roman"/>
          <w:sz w:val="28"/>
          <w:szCs w:val="28"/>
        </w:rPr>
        <w:t>.</w:t>
      </w:r>
      <w:proofErr w:type="gramEnd"/>
      <w:r w:rsidR="00F2743C">
        <w:rPr>
          <w:rFonts w:ascii="Times New Roman" w:hAnsi="Times New Roman"/>
          <w:sz w:val="28"/>
          <w:szCs w:val="28"/>
        </w:rPr>
        <w:t> </w:t>
      </w:r>
      <w:proofErr w:type="gramStart"/>
      <w:r w:rsidRPr="00150932">
        <w:rPr>
          <w:rFonts w:ascii="Times New Roman" w:hAnsi="Times New Roman"/>
          <w:sz w:val="28"/>
          <w:szCs w:val="28"/>
        </w:rPr>
        <w:t>п</w:t>
      </w:r>
      <w:proofErr w:type="gramEnd"/>
      <w:r w:rsidRPr="00150932">
        <w:rPr>
          <w:rFonts w:ascii="Times New Roman" w:hAnsi="Times New Roman"/>
          <w:sz w:val="28"/>
          <w:szCs w:val="28"/>
        </w:rPr>
        <w:t>особие/ М. Федорова. – М.</w:t>
      </w:r>
      <w:proofErr w:type="gramStart"/>
      <w:r w:rsidRPr="00150932">
        <w:rPr>
          <w:rFonts w:ascii="Times New Roman" w:hAnsi="Times New Roman"/>
          <w:sz w:val="28"/>
          <w:szCs w:val="28"/>
        </w:rPr>
        <w:t> :</w:t>
      </w:r>
      <w:proofErr w:type="gramEnd"/>
      <w:r w:rsidRPr="00150932">
        <w:rPr>
          <w:rFonts w:ascii="Times New Roman" w:hAnsi="Times New Roman"/>
          <w:sz w:val="28"/>
          <w:szCs w:val="28"/>
        </w:rPr>
        <w:t> Академия, 2013. –  176 с.</w:t>
      </w:r>
    </w:p>
    <w:p w:rsidR="00ED5A3A" w:rsidRDefault="00ED5A3A" w:rsidP="00ED5A3A">
      <w:pPr>
        <w:pStyle w:val="western"/>
        <w:spacing w:before="0" w:beforeAutospacing="0" w:after="0"/>
        <w:jc w:val="center"/>
        <w:rPr>
          <w:b/>
          <w:iCs/>
          <w:sz w:val="28"/>
          <w:szCs w:val="28"/>
        </w:rPr>
      </w:pPr>
      <w:bookmarkStart w:id="0" w:name="_GoBack"/>
      <w:bookmarkEnd w:id="0"/>
    </w:p>
    <w:p w:rsidR="00ED5A3A" w:rsidRDefault="00ED5A3A" w:rsidP="00ED5A3A">
      <w:pPr>
        <w:pStyle w:val="western"/>
        <w:spacing w:before="0" w:beforeAutospacing="0" w:after="0"/>
        <w:jc w:val="center"/>
        <w:rPr>
          <w:b/>
          <w:iCs/>
          <w:sz w:val="28"/>
          <w:szCs w:val="28"/>
        </w:rPr>
      </w:pPr>
      <w:r w:rsidRPr="00564662">
        <w:rPr>
          <w:b/>
          <w:iCs/>
          <w:sz w:val="28"/>
          <w:szCs w:val="28"/>
        </w:rPr>
        <w:t>Дополнительная литература:</w:t>
      </w:r>
    </w:p>
    <w:p w:rsidR="00ED5A3A" w:rsidRPr="00564662" w:rsidRDefault="00ED5A3A" w:rsidP="00ED5A3A">
      <w:pPr>
        <w:pStyle w:val="western"/>
        <w:spacing w:before="0" w:beforeAutospacing="0" w:after="0"/>
        <w:ind w:firstLine="709"/>
        <w:jc w:val="center"/>
        <w:rPr>
          <w:b/>
          <w:sz w:val="28"/>
          <w:szCs w:val="28"/>
        </w:rPr>
      </w:pPr>
    </w:p>
    <w:p w:rsidR="00ED5A3A" w:rsidRPr="00C64A10" w:rsidRDefault="00ED5A3A" w:rsidP="00BD74D9">
      <w:pPr>
        <w:pStyle w:val="western"/>
        <w:numPr>
          <w:ilvl w:val="0"/>
          <w:numId w:val="3"/>
        </w:numPr>
        <w:spacing w:before="0" w:beforeAutospacing="0" w:after="0"/>
        <w:ind w:left="0" w:firstLine="709"/>
        <w:jc w:val="both"/>
        <w:rPr>
          <w:sz w:val="28"/>
          <w:szCs w:val="28"/>
        </w:rPr>
      </w:pPr>
      <w:proofErr w:type="spellStart"/>
      <w:r w:rsidRPr="00C64A10">
        <w:rPr>
          <w:sz w:val="28"/>
          <w:szCs w:val="28"/>
        </w:rPr>
        <w:t>Безрогов</w:t>
      </w:r>
      <w:proofErr w:type="spellEnd"/>
      <w:r w:rsidRPr="00C64A10">
        <w:rPr>
          <w:sz w:val="28"/>
          <w:szCs w:val="28"/>
        </w:rPr>
        <w:t>, В.Г. Традиции ученичества и институт школы в древних цивилизациях. М.</w:t>
      </w:r>
      <w:proofErr w:type="gramStart"/>
      <w:r w:rsidRPr="00C64A10">
        <w:rPr>
          <w:sz w:val="28"/>
          <w:szCs w:val="28"/>
        </w:rPr>
        <w:t> :</w:t>
      </w:r>
      <w:proofErr w:type="gramEnd"/>
      <w:r w:rsidRPr="00C64A10">
        <w:rPr>
          <w:sz w:val="28"/>
          <w:szCs w:val="28"/>
        </w:rPr>
        <w:t xml:space="preserve"> Памятники исторической мысли, 2008. – 459</w:t>
      </w:r>
      <w:r w:rsidRPr="00C64A10">
        <w:rPr>
          <w:sz w:val="28"/>
          <w:szCs w:val="28"/>
          <w:lang w:val="en-US"/>
        </w:rPr>
        <w:t> </w:t>
      </w:r>
      <w:r w:rsidRPr="00C64A10">
        <w:rPr>
          <w:sz w:val="28"/>
          <w:szCs w:val="28"/>
        </w:rPr>
        <w:t>с.</w:t>
      </w:r>
    </w:p>
    <w:p w:rsidR="00ED5A3A" w:rsidRPr="00C64A10" w:rsidRDefault="00ED5A3A" w:rsidP="00BD74D9">
      <w:pPr>
        <w:pStyle w:val="a9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4A10">
        <w:rPr>
          <w:rFonts w:ascii="Times New Roman" w:hAnsi="Times New Roman"/>
          <w:sz w:val="28"/>
          <w:szCs w:val="28"/>
        </w:rPr>
        <w:t>Богуславский, М. В. История педагогики</w:t>
      </w:r>
      <w:proofErr w:type="gramStart"/>
      <w:r w:rsidRPr="00C64A10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C64A10">
        <w:rPr>
          <w:rFonts w:ascii="Times New Roman" w:hAnsi="Times New Roman"/>
          <w:sz w:val="28"/>
          <w:szCs w:val="28"/>
        </w:rPr>
        <w:t xml:space="preserve"> учебник для системы послевузовского профессионального образования по специальности «История и философии науки» / М. В. Богусл</w:t>
      </w:r>
      <w:r>
        <w:rPr>
          <w:rFonts w:ascii="Times New Roman" w:hAnsi="Times New Roman"/>
          <w:sz w:val="28"/>
          <w:szCs w:val="28"/>
        </w:rPr>
        <w:t>авский. – М.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Гардарики</w:t>
      </w:r>
      <w:proofErr w:type="spellEnd"/>
      <w:r>
        <w:rPr>
          <w:rFonts w:ascii="Times New Roman" w:hAnsi="Times New Roman"/>
          <w:sz w:val="28"/>
          <w:szCs w:val="28"/>
        </w:rPr>
        <w:t>, 2009</w:t>
      </w:r>
      <w:r w:rsidRPr="00C64A10">
        <w:rPr>
          <w:rFonts w:ascii="Times New Roman" w:hAnsi="Times New Roman"/>
          <w:sz w:val="28"/>
          <w:szCs w:val="28"/>
        </w:rPr>
        <w:t xml:space="preserve">. – 414 с. </w:t>
      </w:r>
    </w:p>
    <w:p w:rsidR="00ED5A3A" w:rsidRPr="00C64A10" w:rsidRDefault="00ED5A3A" w:rsidP="00BD74D9">
      <w:pPr>
        <w:pStyle w:val="western"/>
        <w:numPr>
          <w:ilvl w:val="0"/>
          <w:numId w:val="3"/>
        </w:numPr>
        <w:spacing w:before="0" w:beforeAutospacing="0" w:after="0"/>
        <w:ind w:left="0" w:firstLine="709"/>
        <w:jc w:val="both"/>
        <w:rPr>
          <w:color w:val="auto"/>
          <w:sz w:val="28"/>
          <w:szCs w:val="28"/>
        </w:rPr>
      </w:pPr>
      <w:proofErr w:type="spellStart"/>
      <w:r w:rsidRPr="00C64A10">
        <w:rPr>
          <w:color w:val="auto"/>
          <w:sz w:val="28"/>
          <w:szCs w:val="28"/>
        </w:rPr>
        <w:t>Борытко</w:t>
      </w:r>
      <w:proofErr w:type="spellEnd"/>
      <w:r w:rsidRPr="00C64A10">
        <w:rPr>
          <w:color w:val="auto"/>
          <w:sz w:val="28"/>
          <w:szCs w:val="28"/>
        </w:rPr>
        <w:t>,</w:t>
      </w:r>
      <w:r w:rsidRPr="00C64A10">
        <w:rPr>
          <w:color w:val="auto"/>
          <w:sz w:val="28"/>
          <w:szCs w:val="28"/>
          <w:lang w:val="en-US"/>
        </w:rPr>
        <w:t> </w:t>
      </w:r>
      <w:r w:rsidRPr="00C64A10">
        <w:rPr>
          <w:color w:val="auto"/>
          <w:sz w:val="28"/>
          <w:szCs w:val="28"/>
        </w:rPr>
        <w:t>Н.</w:t>
      </w:r>
      <w:r w:rsidRPr="00C64A10">
        <w:rPr>
          <w:color w:val="auto"/>
          <w:sz w:val="28"/>
          <w:szCs w:val="28"/>
          <w:lang w:val="en-US"/>
        </w:rPr>
        <w:t> </w:t>
      </w:r>
      <w:r w:rsidRPr="00C64A10">
        <w:rPr>
          <w:color w:val="auto"/>
          <w:sz w:val="28"/>
          <w:szCs w:val="28"/>
        </w:rPr>
        <w:t>М. Введение в педагогическую деятельность: Учебник для студентов педагогических вузов / Н.</w:t>
      </w:r>
      <w:r w:rsidRPr="00C64A10">
        <w:rPr>
          <w:color w:val="auto"/>
          <w:sz w:val="28"/>
          <w:szCs w:val="28"/>
          <w:lang w:val="en-US"/>
        </w:rPr>
        <w:t> </w:t>
      </w:r>
      <w:r w:rsidRPr="00C64A10">
        <w:rPr>
          <w:color w:val="auto"/>
          <w:sz w:val="28"/>
          <w:szCs w:val="28"/>
        </w:rPr>
        <w:t>М.</w:t>
      </w:r>
      <w:r w:rsidRPr="00C64A10">
        <w:rPr>
          <w:color w:val="auto"/>
          <w:sz w:val="28"/>
          <w:szCs w:val="28"/>
          <w:lang w:val="en-US"/>
        </w:rPr>
        <w:t> </w:t>
      </w:r>
      <w:proofErr w:type="spellStart"/>
      <w:r w:rsidRPr="00C64A10">
        <w:rPr>
          <w:color w:val="auto"/>
          <w:sz w:val="28"/>
          <w:szCs w:val="28"/>
        </w:rPr>
        <w:t>Борытко</w:t>
      </w:r>
      <w:proofErr w:type="spellEnd"/>
      <w:r w:rsidRPr="00C64A10">
        <w:rPr>
          <w:color w:val="auto"/>
          <w:sz w:val="28"/>
          <w:szCs w:val="28"/>
        </w:rPr>
        <w:t xml:space="preserve">, </w:t>
      </w:r>
      <w:r w:rsidRPr="00C64A10">
        <w:rPr>
          <w:color w:val="auto"/>
          <w:sz w:val="28"/>
          <w:szCs w:val="28"/>
        </w:rPr>
        <w:lastRenderedPageBreak/>
        <w:t>А.</w:t>
      </w:r>
      <w:r w:rsidRPr="00C64A10">
        <w:rPr>
          <w:color w:val="auto"/>
          <w:sz w:val="28"/>
          <w:szCs w:val="28"/>
          <w:lang w:val="en-US"/>
        </w:rPr>
        <w:t> </w:t>
      </w:r>
      <w:r w:rsidRPr="00C64A10">
        <w:rPr>
          <w:color w:val="auto"/>
          <w:sz w:val="28"/>
          <w:szCs w:val="28"/>
        </w:rPr>
        <w:t>М.</w:t>
      </w:r>
      <w:r w:rsidRPr="00C64A10">
        <w:rPr>
          <w:color w:val="auto"/>
          <w:sz w:val="28"/>
          <w:szCs w:val="28"/>
          <w:lang w:val="en-US"/>
        </w:rPr>
        <w:t> </w:t>
      </w:r>
      <w:r w:rsidRPr="00C64A10">
        <w:rPr>
          <w:color w:val="auto"/>
          <w:sz w:val="28"/>
          <w:szCs w:val="28"/>
        </w:rPr>
        <w:t>Байбаков, И.</w:t>
      </w:r>
      <w:r w:rsidRPr="00C64A10">
        <w:rPr>
          <w:color w:val="auto"/>
          <w:sz w:val="28"/>
          <w:szCs w:val="28"/>
          <w:lang w:val="en-US"/>
        </w:rPr>
        <w:t> </w:t>
      </w:r>
      <w:r w:rsidRPr="00C64A10">
        <w:rPr>
          <w:color w:val="auto"/>
          <w:sz w:val="28"/>
          <w:szCs w:val="28"/>
        </w:rPr>
        <w:t>А.</w:t>
      </w:r>
      <w:r w:rsidRPr="00C64A10">
        <w:rPr>
          <w:color w:val="auto"/>
          <w:sz w:val="28"/>
          <w:szCs w:val="28"/>
          <w:lang w:val="en-US"/>
        </w:rPr>
        <w:t> </w:t>
      </w:r>
      <w:proofErr w:type="spellStart"/>
      <w:r w:rsidRPr="00C64A10">
        <w:rPr>
          <w:color w:val="auto"/>
          <w:sz w:val="28"/>
          <w:szCs w:val="28"/>
        </w:rPr>
        <w:t>Соловцова</w:t>
      </w:r>
      <w:proofErr w:type="spellEnd"/>
      <w:r w:rsidRPr="00C64A10">
        <w:rPr>
          <w:color w:val="auto"/>
          <w:sz w:val="28"/>
          <w:szCs w:val="28"/>
        </w:rPr>
        <w:t xml:space="preserve">; под ред. Н.М. </w:t>
      </w:r>
      <w:proofErr w:type="spellStart"/>
      <w:r w:rsidRPr="00C64A10">
        <w:rPr>
          <w:color w:val="auto"/>
          <w:sz w:val="28"/>
          <w:szCs w:val="28"/>
        </w:rPr>
        <w:t>Борытко</w:t>
      </w:r>
      <w:proofErr w:type="spellEnd"/>
      <w:r w:rsidRPr="00C64A10">
        <w:rPr>
          <w:color w:val="auto"/>
          <w:sz w:val="28"/>
          <w:szCs w:val="28"/>
        </w:rPr>
        <w:t>. – Волгоград</w:t>
      </w:r>
      <w:proofErr w:type="gramStart"/>
      <w:r w:rsidRPr="00C64A10">
        <w:rPr>
          <w:color w:val="auto"/>
          <w:sz w:val="28"/>
          <w:szCs w:val="28"/>
        </w:rPr>
        <w:t xml:space="preserve"> :</w:t>
      </w:r>
      <w:proofErr w:type="gramEnd"/>
      <w:r w:rsidRPr="00C64A10">
        <w:rPr>
          <w:color w:val="auto"/>
          <w:sz w:val="28"/>
          <w:szCs w:val="28"/>
        </w:rPr>
        <w:t xml:space="preserve"> Изд-во ВГИПК РО, 2006. – 40 с. </w:t>
      </w:r>
    </w:p>
    <w:p w:rsidR="00ED5A3A" w:rsidRPr="00C64A10" w:rsidRDefault="00ED5A3A" w:rsidP="00BD74D9">
      <w:pPr>
        <w:pStyle w:val="western"/>
        <w:numPr>
          <w:ilvl w:val="0"/>
          <w:numId w:val="3"/>
        </w:numPr>
        <w:spacing w:before="0" w:beforeAutospacing="0" w:after="0"/>
        <w:ind w:left="0" w:firstLine="709"/>
        <w:jc w:val="both"/>
        <w:rPr>
          <w:color w:val="auto"/>
          <w:sz w:val="28"/>
          <w:szCs w:val="28"/>
        </w:rPr>
      </w:pPr>
      <w:proofErr w:type="spellStart"/>
      <w:r w:rsidRPr="00C64A10">
        <w:rPr>
          <w:color w:val="auto"/>
          <w:sz w:val="28"/>
          <w:szCs w:val="28"/>
        </w:rPr>
        <w:t>Борытко</w:t>
      </w:r>
      <w:proofErr w:type="spellEnd"/>
      <w:r w:rsidRPr="00C64A10">
        <w:rPr>
          <w:color w:val="auto"/>
          <w:sz w:val="28"/>
          <w:szCs w:val="28"/>
        </w:rPr>
        <w:t>,</w:t>
      </w:r>
      <w:r w:rsidRPr="00C64A10">
        <w:rPr>
          <w:color w:val="auto"/>
          <w:sz w:val="28"/>
          <w:szCs w:val="28"/>
          <w:lang w:val="en-US"/>
        </w:rPr>
        <w:t> </w:t>
      </w:r>
      <w:r w:rsidRPr="00C64A10">
        <w:rPr>
          <w:color w:val="auto"/>
          <w:sz w:val="28"/>
          <w:szCs w:val="28"/>
        </w:rPr>
        <w:t>Н.</w:t>
      </w:r>
      <w:r w:rsidRPr="00C64A10">
        <w:rPr>
          <w:color w:val="auto"/>
          <w:sz w:val="28"/>
          <w:szCs w:val="28"/>
          <w:lang w:val="en-US"/>
        </w:rPr>
        <w:t> </w:t>
      </w:r>
      <w:r w:rsidRPr="00C64A10">
        <w:rPr>
          <w:color w:val="auto"/>
          <w:sz w:val="28"/>
          <w:szCs w:val="28"/>
        </w:rPr>
        <w:t>М. Методология и методы психолого-педагогических исследований: учебник для студентов педагогических вузов / Н.</w:t>
      </w:r>
      <w:r w:rsidRPr="00C64A10">
        <w:rPr>
          <w:color w:val="auto"/>
          <w:sz w:val="28"/>
          <w:szCs w:val="28"/>
          <w:lang w:val="en-US"/>
        </w:rPr>
        <w:t> </w:t>
      </w:r>
      <w:r w:rsidRPr="00C64A10">
        <w:rPr>
          <w:color w:val="auto"/>
          <w:sz w:val="28"/>
          <w:szCs w:val="28"/>
        </w:rPr>
        <w:t>М.</w:t>
      </w:r>
      <w:r w:rsidRPr="00C64A10">
        <w:rPr>
          <w:color w:val="auto"/>
          <w:sz w:val="28"/>
          <w:szCs w:val="28"/>
          <w:lang w:val="en-US"/>
        </w:rPr>
        <w:t> </w:t>
      </w:r>
      <w:proofErr w:type="spellStart"/>
      <w:r w:rsidRPr="00C64A10">
        <w:rPr>
          <w:color w:val="auto"/>
          <w:sz w:val="28"/>
          <w:szCs w:val="28"/>
        </w:rPr>
        <w:t>Борытко</w:t>
      </w:r>
      <w:proofErr w:type="spellEnd"/>
      <w:r w:rsidRPr="00C64A10">
        <w:rPr>
          <w:color w:val="auto"/>
          <w:sz w:val="28"/>
          <w:szCs w:val="28"/>
        </w:rPr>
        <w:t xml:space="preserve">, А. В. </w:t>
      </w:r>
      <w:proofErr w:type="spellStart"/>
      <w:r w:rsidRPr="00C64A10">
        <w:rPr>
          <w:color w:val="auto"/>
          <w:sz w:val="28"/>
          <w:szCs w:val="28"/>
        </w:rPr>
        <w:t>Моложавенко</w:t>
      </w:r>
      <w:proofErr w:type="spellEnd"/>
      <w:r w:rsidRPr="00C64A10">
        <w:rPr>
          <w:color w:val="auto"/>
          <w:sz w:val="28"/>
          <w:szCs w:val="28"/>
        </w:rPr>
        <w:t>; Под ред. Н.</w:t>
      </w:r>
      <w:r>
        <w:rPr>
          <w:color w:val="auto"/>
          <w:sz w:val="28"/>
          <w:szCs w:val="28"/>
        </w:rPr>
        <w:t> </w:t>
      </w:r>
      <w:r w:rsidRPr="00C64A10">
        <w:rPr>
          <w:color w:val="auto"/>
          <w:sz w:val="28"/>
          <w:szCs w:val="28"/>
        </w:rPr>
        <w:t>М.</w:t>
      </w:r>
      <w:r>
        <w:rPr>
          <w:color w:val="auto"/>
          <w:sz w:val="28"/>
          <w:szCs w:val="28"/>
        </w:rPr>
        <w:t> </w:t>
      </w:r>
      <w:proofErr w:type="spellStart"/>
      <w:r w:rsidRPr="00C64A10">
        <w:rPr>
          <w:color w:val="auto"/>
          <w:sz w:val="28"/>
          <w:szCs w:val="28"/>
        </w:rPr>
        <w:t>Борытко</w:t>
      </w:r>
      <w:proofErr w:type="spellEnd"/>
      <w:r w:rsidRPr="00C64A10">
        <w:rPr>
          <w:color w:val="auto"/>
          <w:sz w:val="28"/>
          <w:szCs w:val="28"/>
        </w:rPr>
        <w:t>. – М.</w:t>
      </w:r>
      <w:proofErr w:type="gramStart"/>
      <w:r w:rsidRPr="00C64A10">
        <w:rPr>
          <w:color w:val="auto"/>
          <w:sz w:val="28"/>
          <w:szCs w:val="28"/>
        </w:rPr>
        <w:t xml:space="preserve"> :</w:t>
      </w:r>
      <w:proofErr w:type="gramEnd"/>
      <w:r w:rsidRPr="00C64A10">
        <w:rPr>
          <w:color w:val="auto"/>
          <w:sz w:val="28"/>
          <w:szCs w:val="28"/>
        </w:rPr>
        <w:t xml:space="preserve"> Академия, 2009. – 320 с.</w:t>
      </w:r>
    </w:p>
    <w:p w:rsidR="00ED5A3A" w:rsidRPr="00C64A10" w:rsidRDefault="00ED5A3A" w:rsidP="00BD74D9">
      <w:pPr>
        <w:pStyle w:val="a7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64A10">
        <w:rPr>
          <w:sz w:val="28"/>
          <w:szCs w:val="28"/>
        </w:rPr>
        <w:t>Джуринский, А. Н. История педагогики и образования. /А. Н. Джуринский. – М.:</w:t>
      </w:r>
      <w:proofErr w:type="spellStart"/>
      <w:r w:rsidRPr="00C64A10">
        <w:rPr>
          <w:sz w:val="28"/>
          <w:szCs w:val="28"/>
        </w:rPr>
        <w:t>Юрайт</w:t>
      </w:r>
      <w:proofErr w:type="spellEnd"/>
      <w:r w:rsidRPr="00C64A10">
        <w:rPr>
          <w:sz w:val="28"/>
          <w:szCs w:val="28"/>
        </w:rPr>
        <w:t>, 2011. – 438 с.</w:t>
      </w:r>
    </w:p>
    <w:p w:rsidR="00ED5A3A" w:rsidRPr="00C64A10" w:rsidRDefault="00ED5A3A" w:rsidP="00BD74D9">
      <w:pPr>
        <w:pStyle w:val="western"/>
        <w:numPr>
          <w:ilvl w:val="0"/>
          <w:numId w:val="3"/>
        </w:numPr>
        <w:spacing w:before="0" w:beforeAutospacing="0" w:after="0"/>
        <w:ind w:left="0" w:firstLine="709"/>
        <w:jc w:val="both"/>
        <w:rPr>
          <w:sz w:val="28"/>
          <w:szCs w:val="28"/>
        </w:rPr>
      </w:pPr>
      <w:proofErr w:type="gramStart"/>
      <w:r w:rsidRPr="00C64A10">
        <w:rPr>
          <w:sz w:val="28"/>
          <w:szCs w:val="28"/>
        </w:rPr>
        <w:t>Дик</w:t>
      </w:r>
      <w:proofErr w:type="gramEnd"/>
      <w:r w:rsidRPr="00C64A10">
        <w:rPr>
          <w:sz w:val="28"/>
          <w:szCs w:val="28"/>
        </w:rPr>
        <w:t>,</w:t>
      </w:r>
      <w:r w:rsidRPr="00C64A10">
        <w:rPr>
          <w:sz w:val="28"/>
          <w:szCs w:val="28"/>
          <w:lang w:val="en-US"/>
        </w:rPr>
        <w:t> </w:t>
      </w:r>
      <w:r w:rsidRPr="00C64A10">
        <w:rPr>
          <w:sz w:val="28"/>
          <w:szCs w:val="28"/>
        </w:rPr>
        <w:t>Н.Ф. Ученическое самоуправление в общеобразовательном учреждении / Н.Ф.</w:t>
      </w:r>
      <w:r w:rsidRPr="00C64A10">
        <w:rPr>
          <w:sz w:val="28"/>
          <w:szCs w:val="28"/>
          <w:lang w:val="en-US"/>
        </w:rPr>
        <w:t> </w:t>
      </w:r>
      <w:r w:rsidRPr="00C64A10">
        <w:rPr>
          <w:sz w:val="28"/>
          <w:szCs w:val="28"/>
        </w:rPr>
        <w:t>Дик. – Ростов н/Д.</w:t>
      </w:r>
      <w:proofErr w:type="gramStart"/>
      <w:r w:rsidRPr="00C64A10">
        <w:rPr>
          <w:sz w:val="28"/>
          <w:szCs w:val="28"/>
        </w:rPr>
        <w:t xml:space="preserve"> :</w:t>
      </w:r>
      <w:proofErr w:type="gramEnd"/>
      <w:r w:rsidRPr="00C64A10">
        <w:rPr>
          <w:sz w:val="28"/>
          <w:szCs w:val="28"/>
        </w:rPr>
        <w:t xml:space="preserve"> Феникс, 2006. – 288 с.</w:t>
      </w:r>
    </w:p>
    <w:p w:rsidR="00BD74D9" w:rsidRDefault="00BD74D9" w:rsidP="00BD74D9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proofErr w:type="spellStart"/>
      <w:r>
        <w:rPr>
          <w:rFonts w:ascii="Times New Roman" w:eastAsia="MS Mincho" w:hAnsi="Times New Roman"/>
          <w:sz w:val="28"/>
          <w:szCs w:val="28"/>
        </w:rPr>
        <w:t>Землянская</w:t>
      </w:r>
      <w:proofErr w:type="spellEnd"/>
      <w:r>
        <w:rPr>
          <w:rFonts w:ascii="Times New Roman" w:eastAsia="MS Mincho" w:hAnsi="Times New Roman"/>
          <w:sz w:val="28"/>
          <w:szCs w:val="28"/>
        </w:rPr>
        <w:t>, Е. Н. Современные педагогические технологии начального образования</w:t>
      </w:r>
      <w:proofErr w:type="gramStart"/>
      <w:r>
        <w:rPr>
          <w:rFonts w:ascii="Times New Roman" w:eastAsia="MS Mincho" w:hAnsi="Times New Roman"/>
          <w:sz w:val="28"/>
          <w:szCs w:val="28"/>
        </w:rPr>
        <w:t xml:space="preserve"> :</w:t>
      </w:r>
      <w:proofErr w:type="gramEnd"/>
      <w:r>
        <w:rPr>
          <w:rFonts w:ascii="Times New Roman" w:eastAsia="MS Mincho" w:hAnsi="Times New Roman"/>
          <w:sz w:val="28"/>
          <w:szCs w:val="28"/>
        </w:rPr>
        <w:t xml:space="preserve"> учебное пособие / Е. Н. Зеленская. – М.</w:t>
      </w:r>
      <w:proofErr w:type="gramStart"/>
      <w:r>
        <w:rPr>
          <w:rFonts w:ascii="Times New Roman" w:eastAsia="MS Mincho" w:hAnsi="Times New Roman"/>
          <w:sz w:val="28"/>
          <w:szCs w:val="28"/>
        </w:rPr>
        <w:t xml:space="preserve"> :</w:t>
      </w:r>
      <w:proofErr w:type="gramEnd"/>
      <w:r>
        <w:rPr>
          <w:rFonts w:ascii="Times New Roman" w:eastAsia="MS Mincho" w:hAnsi="Times New Roman"/>
          <w:sz w:val="28"/>
          <w:szCs w:val="28"/>
        </w:rPr>
        <w:t xml:space="preserve"> РУДН, 2013. – 234 с.</w:t>
      </w:r>
    </w:p>
    <w:p w:rsidR="00ED5A3A" w:rsidRPr="00C64A10" w:rsidRDefault="00ED5A3A" w:rsidP="00BD74D9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/>
        <w:ind w:left="0" w:firstLine="709"/>
        <w:jc w:val="both"/>
        <w:rPr>
          <w:sz w:val="28"/>
          <w:szCs w:val="28"/>
        </w:rPr>
      </w:pPr>
      <w:r w:rsidRPr="00C64A10">
        <w:rPr>
          <w:sz w:val="28"/>
          <w:szCs w:val="28"/>
        </w:rPr>
        <w:t>История педагогики в России</w:t>
      </w:r>
      <w:proofErr w:type="gramStart"/>
      <w:r w:rsidRPr="00C64A10">
        <w:rPr>
          <w:sz w:val="28"/>
          <w:szCs w:val="28"/>
        </w:rPr>
        <w:t xml:space="preserve"> :</w:t>
      </w:r>
      <w:proofErr w:type="gramEnd"/>
      <w:r w:rsidRPr="00C64A10">
        <w:rPr>
          <w:sz w:val="28"/>
          <w:szCs w:val="28"/>
        </w:rPr>
        <w:t xml:space="preserve"> хрестоматия : для студ. </w:t>
      </w:r>
      <w:proofErr w:type="spellStart"/>
      <w:r w:rsidRPr="00C64A10">
        <w:rPr>
          <w:sz w:val="28"/>
          <w:szCs w:val="28"/>
        </w:rPr>
        <w:t>гуманит</w:t>
      </w:r>
      <w:proofErr w:type="spellEnd"/>
      <w:r w:rsidRPr="00C64A10">
        <w:rPr>
          <w:sz w:val="28"/>
          <w:szCs w:val="28"/>
        </w:rPr>
        <w:t>. фак. вузов / сост.С. Ф. Егоров. – М.</w:t>
      </w:r>
      <w:proofErr w:type="gramStart"/>
      <w:r w:rsidRPr="00C64A10">
        <w:rPr>
          <w:sz w:val="28"/>
          <w:szCs w:val="28"/>
        </w:rPr>
        <w:t xml:space="preserve"> :</w:t>
      </w:r>
      <w:proofErr w:type="gramEnd"/>
      <w:r w:rsidRPr="00C64A10">
        <w:rPr>
          <w:sz w:val="28"/>
          <w:szCs w:val="28"/>
        </w:rPr>
        <w:t xml:space="preserve"> Академия, 2000. – 398 </w:t>
      </w:r>
      <w:r w:rsidRPr="00C64A10">
        <w:rPr>
          <w:sz w:val="28"/>
          <w:szCs w:val="28"/>
          <w:lang w:val="en-US"/>
        </w:rPr>
        <w:t>c</w:t>
      </w:r>
      <w:r w:rsidRPr="00C64A10">
        <w:rPr>
          <w:sz w:val="28"/>
          <w:szCs w:val="28"/>
        </w:rPr>
        <w:t>.</w:t>
      </w:r>
    </w:p>
    <w:p w:rsidR="00ED5A3A" w:rsidRPr="00C64A10" w:rsidRDefault="00ED5A3A" w:rsidP="00BD74D9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/>
        <w:ind w:left="0" w:firstLine="709"/>
        <w:jc w:val="both"/>
        <w:rPr>
          <w:sz w:val="28"/>
          <w:szCs w:val="28"/>
        </w:rPr>
      </w:pPr>
      <w:r w:rsidRPr="00C64A10">
        <w:rPr>
          <w:sz w:val="28"/>
          <w:szCs w:val="28"/>
        </w:rPr>
        <w:t xml:space="preserve">История педагогики и образования: от зарождения воспитания в первобытном обществе до конца </w:t>
      </w:r>
      <w:r w:rsidRPr="00C64A10">
        <w:rPr>
          <w:sz w:val="28"/>
          <w:szCs w:val="28"/>
          <w:lang w:val="en-US"/>
        </w:rPr>
        <w:t>XX</w:t>
      </w:r>
      <w:r w:rsidRPr="00C64A10">
        <w:rPr>
          <w:sz w:val="28"/>
          <w:szCs w:val="28"/>
        </w:rPr>
        <w:t xml:space="preserve"> в. : </w:t>
      </w:r>
      <w:proofErr w:type="spellStart"/>
      <w:r w:rsidRPr="00C64A10">
        <w:rPr>
          <w:sz w:val="28"/>
          <w:szCs w:val="28"/>
        </w:rPr>
        <w:t>учеб</w:t>
      </w:r>
      <w:proofErr w:type="gramStart"/>
      <w:r w:rsidRPr="00C64A10">
        <w:rPr>
          <w:sz w:val="28"/>
          <w:szCs w:val="28"/>
        </w:rPr>
        <w:t>.п</w:t>
      </w:r>
      <w:proofErr w:type="gramEnd"/>
      <w:r w:rsidRPr="00C64A10">
        <w:rPr>
          <w:sz w:val="28"/>
          <w:szCs w:val="28"/>
        </w:rPr>
        <w:t>особие</w:t>
      </w:r>
      <w:proofErr w:type="spellEnd"/>
      <w:r w:rsidRPr="00C64A10">
        <w:rPr>
          <w:sz w:val="28"/>
          <w:szCs w:val="28"/>
        </w:rPr>
        <w:t xml:space="preserve"> для студ. </w:t>
      </w:r>
      <w:proofErr w:type="spellStart"/>
      <w:r w:rsidRPr="00C64A10">
        <w:rPr>
          <w:sz w:val="28"/>
          <w:szCs w:val="28"/>
        </w:rPr>
        <w:t>пед</w:t>
      </w:r>
      <w:proofErr w:type="spellEnd"/>
      <w:r w:rsidRPr="00C64A10">
        <w:rPr>
          <w:sz w:val="28"/>
          <w:szCs w:val="28"/>
        </w:rPr>
        <w:t>. вузов / под ред. А. И. Пискунова. – М.: Сфера, 2001. – 510 с.</w:t>
      </w:r>
    </w:p>
    <w:p w:rsidR="00ED5A3A" w:rsidRPr="00C64A10" w:rsidRDefault="00ED5A3A" w:rsidP="00BD74D9">
      <w:pPr>
        <w:pStyle w:val="a9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proofErr w:type="spellStart"/>
      <w:r w:rsidRPr="00C64A10">
        <w:rPr>
          <w:rFonts w:ascii="Times New Roman" w:hAnsi="Times New Roman"/>
          <w:sz w:val="28"/>
          <w:szCs w:val="28"/>
        </w:rPr>
        <w:t>Капранова</w:t>
      </w:r>
      <w:proofErr w:type="spellEnd"/>
      <w:r w:rsidRPr="00C64A10">
        <w:rPr>
          <w:rFonts w:ascii="Times New Roman" w:hAnsi="Times New Roman"/>
          <w:sz w:val="28"/>
          <w:szCs w:val="28"/>
        </w:rPr>
        <w:t xml:space="preserve">, В. А. История педагогики: </w:t>
      </w:r>
      <w:proofErr w:type="spellStart"/>
      <w:r w:rsidRPr="00C64A10">
        <w:rPr>
          <w:rFonts w:ascii="Times New Roman" w:hAnsi="Times New Roman"/>
          <w:sz w:val="28"/>
          <w:szCs w:val="28"/>
        </w:rPr>
        <w:t>учеб</w:t>
      </w:r>
      <w:proofErr w:type="gramStart"/>
      <w:r w:rsidRPr="00C64A10">
        <w:rPr>
          <w:rFonts w:ascii="Times New Roman" w:hAnsi="Times New Roman"/>
          <w:sz w:val="28"/>
          <w:szCs w:val="28"/>
        </w:rPr>
        <w:t>.п</w:t>
      </w:r>
      <w:proofErr w:type="gramEnd"/>
      <w:r w:rsidRPr="00C64A10">
        <w:rPr>
          <w:rFonts w:ascii="Times New Roman" w:hAnsi="Times New Roman"/>
          <w:sz w:val="28"/>
          <w:szCs w:val="28"/>
        </w:rPr>
        <w:t>особие</w:t>
      </w:r>
      <w:proofErr w:type="spellEnd"/>
      <w:r w:rsidRPr="00C64A10">
        <w:rPr>
          <w:rFonts w:ascii="Times New Roman" w:hAnsi="Times New Roman"/>
          <w:sz w:val="28"/>
          <w:szCs w:val="28"/>
        </w:rPr>
        <w:t xml:space="preserve">  / В. А. </w:t>
      </w:r>
      <w:proofErr w:type="spellStart"/>
      <w:r w:rsidRPr="00C64A10">
        <w:rPr>
          <w:rFonts w:ascii="Times New Roman" w:hAnsi="Times New Roman"/>
          <w:sz w:val="28"/>
          <w:szCs w:val="28"/>
        </w:rPr>
        <w:t>Капранова</w:t>
      </w:r>
      <w:proofErr w:type="spellEnd"/>
      <w:r w:rsidRPr="00C64A10">
        <w:rPr>
          <w:rFonts w:ascii="Times New Roman" w:hAnsi="Times New Roman"/>
          <w:sz w:val="28"/>
          <w:szCs w:val="28"/>
        </w:rPr>
        <w:t>. – М.</w:t>
      </w:r>
      <w:proofErr w:type="gramStart"/>
      <w:r w:rsidRPr="00C64A10">
        <w:rPr>
          <w:rFonts w:ascii="Times New Roman" w:hAnsi="Times New Roman"/>
          <w:sz w:val="28"/>
          <w:szCs w:val="28"/>
        </w:rPr>
        <w:t> :</w:t>
      </w:r>
      <w:proofErr w:type="gramEnd"/>
      <w:r w:rsidRPr="00C64A10">
        <w:rPr>
          <w:rFonts w:ascii="Times New Roman" w:hAnsi="Times New Roman"/>
          <w:sz w:val="28"/>
          <w:szCs w:val="28"/>
        </w:rPr>
        <w:t xml:space="preserve"> Инфа-М, 2012.– 240 с.</w:t>
      </w:r>
    </w:p>
    <w:p w:rsidR="00BD74D9" w:rsidRDefault="00BD74D9" w:rsidP="00BD74D9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eastAsia="MS Mincho" w:hAnsi="Times New Roman"/>
          <w:sz w:val="28"/>
          <w:szCs w:val="28"/>
        </w:rPr>
        <w:t>Копотева</w:t>
      </w:r>
      <w:proofErr w:type="spellEnd"/>
      <w:r>
        <w:rPr>
          <w:rFonts w:ascii="Times New Roman" w:eastAsia="MS Mincho" w:hAnsi="Times New Roman"/>
          <w:sz w:val="28"/>
          <w:szCs w:val="28"/>
        </w:rPr>
        <w:t>, Л. Г. Проектируем урок, формирующий универсальные учебные действия  / Л. Г. </w:t>
      </w:r>
      <w:proofErr w:type="spellStart"/>
      <w:r>
        <w:rPr>
          <w:rFonts w:ascii="Times New Roman" w:eastAsia="MS Mincho" w:hAnsi="Times New Roman"/>
          <w:sz w:val="28"/>
          <w:szCs w:val="28"/>
        </w:rPr>
        <w:t>Копотева</w:t>
      </w:r>
      <w:proofErr w:type="spellEnd"/>
      <w:r>
        <w:rPr>
          <w:rFonts w:ascii="Times New Roman" w:eastAsia="MS Mincho" w:hAnsi="Times New Roman"/>
          <w:sz w:val="28"/>
          <w:szCs w:val="28"/>
        </w:rPr>
        <w:t>, И. М. Логинова. – Волгоград</w:t>
      </w:r>
      <w:proofErr w:type="gramStart"/>
      <w:r>
        <w:rPr>
          <w:rFonts w:ascii="Times New Roman" w:eastAsia="MS Mincho" w:hAnsi="Times New Roman"/>
          <w:sz w:val="28"/>
          <w:szCs w:val="28"/>
        </w:rPr>
        <w:t xml:space="preserve"> :</w:t>
      </w:r>
      <w:proofErr w:type="gramEnd"/>
      <w:r>
        <w:rPr>
          <w:rFonts w:ascii="Times New Roman" w:eastAsia="MS Mincho" w:hAnsi="Times New Roman"/>
          <w:sz w:val="28"/>
          <w:szCs w:val="28"/>
        </w:rPr>
        <w:t xml:space="preserve"> Учитель, 2014. – 218 с.</w:t>
      </w:r>
    </w:p>
    <w:p w:rsidR="00ED5A3A" w:rsidRPr="00C64A10" w:rsidRDefault="00ED5A3A" w:rsidP="00BD74D9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/>
        <w:ind w:left="0" w:firstLine="709"/>
        <w:jc w:val="both"/>
        <w:rPr>
          <w:sz w:val="28"/>
          <w:szCs w:val="28"/>
        </w:rPr>
      </w:pPr>
      <w:r w:rsidRPr="00C64A10">
        <w:rPr>
          <w:sz w:val="28"/>
          <w:szCs w:val="28"/>
        </w:rPr>
        <w:t>Колесникова, И.</w:t>
      </w:r>
      <w:r w:rsidRPr="00C64A10">
        <w:rPr>
          <w:sz w:val="28"/>
          <w:szCs w:val="28"/>
          <w:lang w:val="en-US"/>
        </w:rPr>
        <w:t> </w:t>
      </w:r>
      <w:r w:rsidRPr="00C64A10">
        <w:rPr>
          <w:sz w:val="28"/>
          <w:szCs w:val="28"/>
        </w:rPr>
        <w:t xml:space="preserve">А. Коммуникативная деятельность педагога : </w:t>
      </w:r>
      <w:proofErr w:type="spellStart"/>
      <w:r w:rsidRPr="00C64A10">
        <w:rPr>
          <w:sz w:val="28"/>
          <w:szCs w:val="28"/>
        </w:rPr>
        <w:t>учеб</w:t>
      </w:r>
      <w:proofErr w:type="gramStart"/>
      <w:r w:rsidRPr="00C64A10">
        <w:rPr>
          <w:sz w:val="28"/>
          <w:szCs w:val="28"/>
        </w:rPr>
        <w:t>.п</w:t>
      </w:r>
      <w:proofErr w:type="gramEnd"/>
      <w:r w:rsidRPr="00C64A10">
        <w:rPr>
          <w:sz w:val="28"/>
          <w:szCs w:val="28"/>
        </w:rPr>
        <w:t>особие</w:t>
      </w:r>
      <w:proofErr w:type="spellEnd"/>
      <w:r w:rsidRPr="00C64A10">
        <w:rPr>
          <w:sz w:val="28"/>
          <w:szCs w:val="28"/>
        </w:rPr>
        <w:t xml:space="preserve"> для </w:t>
      </w:r>
      <w:proofErr w:type="spellStart"/>
      <w:r w:rsidRPr="00C64A10">
        <w:rPr>
          <w:sz w:val="28"/>
          <w:szCs w:val="28"/>
        </w:rPr>
        <w:t>высш</w:t>
      </w:r>
      <w:proofErr w:type="spellEnd"/>
      <w:r w:rsidRPr="00C64A10">
        <w:rPr>
          <w:sz w:val="28"/>
          <w:szCs w:val="28"/>
        </w:rPr>
        <w:t xml:space="preserve">. </w:t>
      </w:r>
      <w:proofErr w:type="spellStart"/>
      <w:r w:rsidRPr="00C64A10">
        <w:rPr>
          <w:sz w:val="28"/>
          <w:szCs w:val="28"/>
        </w:rPr>
        <w:t>пед</w:t>
      </w:r>
      <w:proofErr w:type="spellEnd"/>
      <w:r w:rsidRPr="00C64A10">
        <w:rPr>
          <w:sz w:val="28"/>
          <w:szCs w:val="28"/>
        </w:rPr>
        <w:t>. учеб. заведений / И.</w:t>
      </w:r>
      <w:r w:rsidRPr="00C64A10">
        <w:rPr>
          <w:sz w:val="28"/>
          <w:szCs w:val="28"/>
          <w:lang w:val="en-US"/>
        </w:rPr>
        <w:t> </w:t>
      </w:r>
      <w:r w:rsidRPr="00C64A10">
        <w:rPr>
          <w:sz w:val="28"/>
          <w:szCs w:val="28"/>
        </w:rPr>
        <w:t>А.</w:t>
      </w:r>
      <w:r w:rsidRPr="00C64A10">
        <w:rPr>
          <w:sz w:val="28"/>
          <w:szCs w:val="28"/>
          <w:lang w:val="en-US"/>
        </w:rPr>
        <w:t> </w:t>
      </w:r>
      <w:r w:rsidRPr="00C64A10">
        <w:rPr>
          <w:sz w:val="28"/>
          <w:szCs w:val="28"/>
        </w:rPr>
        <w:t>Колесникова ; под ред. В.</w:t>
      </w:r>
      <w:r w:rsidRPr="00C64A10">
        <w:rPr>
          <w:sz w:val="28"/>
          <w:szCs w:val="28"/>
          <w:lang w:val="en-US"/>
        </w:rPr>
        <w:t> </w:t>
      </w:r>
      <w:r w:rsidRPr="00C64A10">
        <w:rPr>
          <w:sz w:val="28"/>
          <w:szCs w:val="28"/>
        </w:rPr>
        <w:t>А.</w:t>
      </w:r>
      <w:r w:rsidRPr="00C64A10">
        <w:rPr>
          <w:sz w:val="28"/>
          <w:szCs w:val="28"/>
          <w:lang w:val="en-US"/>
        </w:rPr>
        <w:t> </w:t>
      </w:r>
      <w:proofErr w:type="spellStart"/>
      <w:r w:rsidRPr="00C64A10">
        <w:rPr>
          <w:sz w:val="28"/>
          <w:szCs w:val="28"/>
        </w:rPr>
        <w:t>Сластенина</w:t>
      </w:r>
      <w:proofErr w:type="spellEnd"/>
      <w:r w:rsidRPr="00C64A10">
        <w:rPr>
          <w:sz w:val="28"/>
          <w:szCs w:val="28"/>
        </w:rPr>
        <w:t>. – М.</w:t>
      </w:r>
      <w:proofErr w:type="gramStart"/>
      <w:r w:rsidRPr="00C64A10">
        <w:rPr>
          <w:sz w:val="28"/>
          <w:szCs w:val="28"/>
        </w:rPr>
        <w:t xml:space="preserve"> :</w:t>
      </w:r>
      <w:proofErr w:type="gramEnd"/>
      <w:r w:rsidRPr="00C64A10">
        <w:rPr>
          <w:sz w:val="28"/>
          <w:szCs w:val="28"/>
        </w:rPr>
        <w:t xml:space="preserve"> Академия, 2007. – 336</w:t>
      </w:r>
      <w:r w:rsidRPr="00C64A10">
        <w:rPr>
          <w:sz w:val="28"/>
          <w:szCs w:val="28"/>
          <w:lang w:val="en-US"/>
        </w:rPr>
        <w:t> </w:t>
      </w:r>
      <w:r w:rsidRPr="00C64A10">
        <w:rPr>
          <w:sz w:val="28"/>
          <w:szCs w:val="28"/>
        </w:rPr>
        <w:t>с.</w:t>
      </w:r>
    </w:p>
    <w:p w:rsidR="00ED5A3A" w:rsidRPr="00C64A10" w:rsidRDefault="00ED5A3A" w:rsidP="00BD74D9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/>
        <w:ind w:left="0" w:firstLine="709"/>
        <w:jc w:val="both"/>
        <w:rPr>
          <w:sz w:val="28"/>
          <w:szCs w:val="28"/>
        </w:rPr>
      </w:pPr>
      <w:r w:rsidRPr="00C64A10">
        <w:rPr>
          <w:sz w:val="28"/>
          <w:szCs w:val="28"/>
        </w:rPr>
        <w:t>Национальная образовательная инициатива «Наша новая школа» // Вестник образования России. – 2010. – №4.– С. 4-11.</w:t>
      </w:r>
    </w:p>
    <w:p w:rsidR="00ED5A3A" w:rsidRPr="00C64A10" w:rsidRDefault="00ED5A3A" w:rsidP="00BD74D9">
      <w:pPr>
        <w:pStyle w:val="a7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64A10">
        <w:rPr>
          <w:sz w:val="28"/>
          <w:szCs w:val="28"/>
        </w:rPr>
        <w:t xml:space="preserve">Педагогика : </w:t>
      </w:r>
      <w:proofErr w:type="spellStart"/>
      <w:r w:rsidRPr="00C64A10">
        <w:rPr>
          <w:sz w:val="28"/>
          <w:szCs w:val="28"/>
        </w:rPr>
        <w:t>учеб</w:t>
      </w:r>
      <w:proofErr w:type="gramStart"/>
      <w:r w:rsidRPr="00C64A10">
        <w:rPr>
          <w:sz w:val="28"/>
          <w:szCs w:val="28"/>
        </w:rPr>
        <w:t>.п</w:t>
      </w:r>
      <w:proofErr w:type="gramEnd"/>
      <w:r w:rsidRPr="00C64A10">
        <w:rPr>
          <w:sz w:val="28"/>
          <w:szCs w:val="28"/>
        </w:rPr>
        <w:t>особие</w:t>
      </w:r>
      <w:proofErr w:type="spellEnd"/>
      <w:r w:rsidRPr="00C64A10">
        <w:rPr>
          <w:sz w:val="28"/>
          <w:szCs w:val="28"/>
        </w:rPr>
        <w:t xml:space="preserve">/под ред. П.И. </w:t>
      </w:r>
      <w:proofErr w:type="spellStart"/>
      <w:r w:rsidRPr="00C64A10">
        <w:rPr>
          <w:sz w:val="28"/>
          <w:szCs w:val="28"/>
        </w:rPr>
        <w:t>Пидкасистого</w:t>
      </w:r>
      <w:proofErr w:type="spellEnd"/>
      <w:r w:rsidRPr="00C64A10">
        <w:rPr>
          <w:sz w:val="28"/>
          <w:szCs w:val="28"/>
        </w:rPr>
        <w:t xml:space="preserve">. – М.: </w:t>
      </w:r>
      <w:proofErr w:type="spellStart"/>
      <w:r w:rsidRPr="00C64A10">
        <w:rPr>
          <w:sz w:val="28"/>
          <w:szCs w:val="28"/>
        </w:rPr>
        <w:t>Юрайт</w:t>
      </w:r>
      <w:proofErr w:type="spellEnd"/>
      <w:r w:rsidRPr="00C64A10">
        <w:rPr>
          <w:sz w:val="28"/>
          <w:szCs w:val="28"/>
        </w:rPr>
        <w:t>, 2012. – 511 с.</w:t>
      </w:r>
    </w:p>
    <w:p w:rsidR="00ED5A3A" w:rsidRPr="00C64A10" w:rsidRDefault="00ED5A3A" w:rsidP="00BD74D9">
      <w:pPr>
        <w:pStyle w:val="a7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64A10">
        <w:rPr>
          <w:sz w:val="28"/>
          <w:szCs w:val="28"/>
        </w:rPr>
        <w:t xml:space="preserve">Педагогика: </w:t>
      </w:r>
      <w:proofErr w:type="spellStart"/>
      <w:r w:rsidRPr="00C64A10">
        <w:rPr>
          <w:sz w:val="28"/>
          <w:szCs w:val="28"/>
        </w:rPr>
        <w:t>учеб</w:t>
      </w:r>
      <w:proofErr w:type="gramStart"/>
      <w:r w:rsidRPr="00C64A10">
        <w:rPr>
          <w:sz w:val="28"/>
          <w:szCs w:val="28"/>
        </w:rPr>
        <w:t>.</w:t>
      </w:r>
      <w:r>
        <w:rPr>
          <w:sz w:val="28"/>
          <w:szCs w:val="28"/>
        </w:rPr>
        <w:t>п</w:t>
      </w:r>
      <w:proofErr w:type="gramEnd"/>
      <w:r w:rsidRPr="00C64A10">
        <w:rPr>
          <w:sz w:val="28"/>
          <w:szCs w:val="28"/>
        </w:rPr>
        <w:t>особие</w:t>
      </w:r>
      <w:proofErr w:type="spellEnd"/>
      <w:r w:rsidRPr="00C64A10">
        <w:rPr>
          <w:sz w:val="28"/>
          <w:szCs w:val="28"/>
        </w:rPr>
        <w:t xml:space="preserve">/Л.П. </w:t>
      </w:r>
      <w:proofErr w:type="spellStart"/>
      <w:r w:rsidRPr="00C64A10">
        <w:rPr>
          <w:sz w:val="28"/>
          <w:szCs w:val="28"/>
        </w:rPr>
        <w:t>Крившенко</w:t>
      </w:r>
      <w:proofErr w:type="spellEnd"/>
      <w:r w:rsidRPr="00C64A10">
        <w:rPr>
          <w:sz w:val="28"/>
          <w:szCs w:val="28"/>
        </w:rPr>
        <w:t>, В.В. Волков, М. Е. </w:t>
      </w:r>
      <w:proofErr w:type="spellStart"/>
      <w:r w:rsidRPr="00C64A10">
        <w:rPr>
          <w:sz w:val="28"/>
          <w:szCs w:val="28"/>
        </w:rPr>
        <w:t>Вайндорф</w:t>
      </w:r>
      <w:proofErr w:type="spellEnd"/>
      <w:r w:rsidRPr="00C64A10">
        <w:rPr>
          <w:sz w:val="28"/>
          <w:szCs w:val="28"/>
        </w:rPr>
        <w:t>-Сысоева и др. – М.: Проспект, 2012. – 432 с.</w:t>
      </w:r>
    </w:p>
    <w:p w:rsidR="00ED5A3A" w:rsidRPr="00C64A10" w:rsidRDefault="00ED5A3A" w:rsidP="00BD74D9">
      <w:pPr>
        <w:pStyle w:val="a9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64A10">
        <w:rPr>
          <w:rFonts w:ascii="Times New Roman" w:hAnsi="Times New Roman"/>
          <w:sz w:val="28"/>
          <w:szCs w:val="28"/>
        </w:rPr>
        <w:t>Подласый</w:t>
      </w:r>
      <w:proofErr w:type="spellEnd"/>
      <w:r w:rsidRPr="00C64A10">
        <w:rPr>
          <w:rFonts w:ascii="Times New Roman" w:hAnsi="Times New Roman"/>
          <w:sz w:val="28"/>
          <w:szCs w:val="28"/>
        </w:rPr>
        <w:t>, И. П. Педагогика  /</w:t>
      </w:r>
      <w:r w:rsidRPr="00C64A10">
        <w:rPr>
          <w:rFonts w:ascii="Times New Roman" w:hAnsi="Times New Roman"/>
          <w:sz w:val="28"/>
          <w:szCs w:val="28"/>
          <w:lang w:val="en-US"/>
        </w:rPr>
        <w:t> </w:t>
      </w:r>
      <w:r w:rsidRPr="00C64A10">
        <w:rPr>
          <w:rFonts w:ascii="Times New Roman" w:hAnsi="Times New Roman"/>
          <w:sz w:val="28"/>
          <w:szCs w:val="28"/>
        </w:rPr>
        <w:t>И. П. </w:t>
      </w:r>
      <w:proofErr w:type="spellStart"/>
      <w:r w:rsidRPr="00C64A10">
        <w:rPr>
          <w:rFonts w:ascii="Times New Roman" w:hAnsi="Times New Roman"/>
          <w:sz w:val="28"/>
          <w:szCs w:val="28"/>
        </w:rPr>
        <w:t>Подласый</w:t>
      </w:r>
      <w:proofErr w:type="spellEnd"/>
      <w:r w:rsidRPr="00C64A10">
        <w:rPr>
          <w:rFonts w:ascii="Times New Roman" w:hAnsi="Times New Roman"/>
          <w:sz w:val="28"/>
          <w:szCs w:val="28"/>
        </w:rPr>
        <w:t>. – М.</w:t>
      </w:r>
      <w:proofErr w:type="gramStart"/>
      <w:r w:rsidRPr="00C64A10">
        <w:rPr>
          <w:rFonts w:ascii="Times New Roman" w:hAnsi="Times New Roman"/>
          <w:sz w:val="28"/>
          <w:szCs w:val="28"/>
        </w:rPr>
        <w:t> :</w:t>
      </w:r>
      <w:proofErr w:type="gramEnd"/>
      <w:r w:rsidRPr="00C64A10">
        <w:rPr>
          <w:rFonts w:ascii="Times New Roman" w:hAnsi="Times New Roman"/>
          <w:sz w:val="28"/>
          <w:szCs w:val="28"/>
        </w:rPr>
        <w:t> </w:t>
      </w:r>
      <w:proofErr w:type="spellStart"/>
      <w:r w:rsidRPr="00C64A10">
        <w:rPr>
          <w:rFonts w:ascii="Times New Roman" w:hAnsi="Times New Roman"/>
          <w:sz w:val="28"/>
          <w:szCs w:val="28"/>
        </w:rPr>
        <w:t>Юрайт</w:t>
      </w:r>
      <w:proofErr w:type="spellEnd"/>
      <w:r w:rsidRPr="00C64A10">
        <w:rPr>
          <w:rFonts w:ascii="Times New Roman" w:hAnsi="Times New Roman"/>
          <w:sz w:val="28"/>
          <w:szCs w:val="28"/>
        </w:rPr>
        <w:t>, 2012. – 574 с.</w:t>
      </w:r>
    </w:p>
    <w:p w:rsidR="00ED5A3A" w:rsidRPr="00C64A10" w:rsidRDefault="00ED5A3A" w:rsidP="00BD74D9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/>
        <w:ind w:left="0" w:firstLine="709"/>
        <w:jc w:val="both"/>
        <w:rPr>
          <w:sz w:val="28"/>
          <w:szCs w:val="28"/>
        </w:rPr>
      </w:pPr>
      <w:proofErr w:type="spellStart"/>
      <w:r w:rsidRPr="00C64A10">
        <w:rPr>
          <w:sz w:val="28"/>
          <w:szCs w:val="28"/>
        </w:rPr>
        <w:t>Стефановская</w:t>
      </w:r>
      <w:proofErr w:type="spellEnd"/>
      <w:r w:rsidRPr="00C64A10">
        <w:rPr>
          <w:sz w:val="28"/>
          <w:szCs w:val="28"/>
        </w:rPr>
        <w:t>, Т.</w:t>
      </w:r>
      <w:r w:rsidRPr="00C64A10">
        <w:rPr>
          <w:sz w:val="28"/>
          <w:szCs w:val="28"/>
          <w:lang w:val="en-US"/>
        </w:rPr>
        <w:t> </w:t>
      </w:r>
      <w:r w:rsidRPr="00C64A10">
        <w:rPr>
          <w:sz w:val="28"/>
          <w:szCs w:val="28"/>
        </w:rPr>
        <w:t xml:space="preserve">А. Классный руководитель: функции и основные направления деятельности : </w:t>
      </w:r>
      <w:proofErr w:type="spellStart"/>
      <w:r w:rsidRPr="00C64A10">
        <w:rPr>
          <w:sz w:val="28"/>
          <w:szCs w:val="28"/>
        </w:rPr>
        <w:t>учеб</w:t>
      </w:r>
      <w:proofErr w:type="gramStart"/>
      <w:r w:rsidRPr="00C64A10">
        <w:rPr>
          <w:sz w:val="28"/>
          <w:szCs w:val="28"/>
        </w:rPr>
        <w:t>.п</w:t>
      </w:r>
      <w:proofErr w:type="gramEnd"/>
      <w:r w:rsidRPr="00C64A10">
        <w:rPr>
          <w:sz w:val="28"/>
          <w:szCs w:val="28"/>
        </w:rPr>
        <w:t>особие</w:t>
      </w:r>
      <w:proofErr w:type="spellEnd"/>
      <w:r w:rsidRPr="00C64A10">
        <w:rPr>
          <w:sz w:val="28"/>
          <w:szCs w:val="28"/>
        </w:rPr>
        <w:t xml:space="preserve"> для студ. </w:t>
      </w:r>
      <w:proofErr w:type="spellStart"/>
      <w:r w:rsidRPr="00C64A10">
        <w:rPr>
          <w:sz w:val="28"/>
          <w:szCs w:val="28"/>
        </w:rPr>
        <w:t>высш</w:t>
      </w:r>
      <w:proofErr w:type="spellEnd"/>
      <w:r w:rsidRPr="00C64A10">
        <w:rPr>
          <w:sz w:val="28"/>
          <w:szCs w:val="28"/>
        </w:rPr>
        <w:t>. учеб. заведений / Т.</w:t>
      </w:r>
      <w:r w:rsidRPr="00C64A10">
        <w:rPr>
          <w:sz w:val="28"/>
          <w:szCs w:val="28"/>
          <w:lang w:val="en-US"/>
        </w:rPr>
        <w:t> </w:t>
      </w:r>
      <w:r w:rsidRPr="00C64A10">
        <w:rPr>
          <w:sz w:val="28"/>
          <w:szCs w:val="28"/>
        </w:rPr>
        <w:t>А.</w:t>
      </w:r>
      <w:r w:rsidRPr="00C64A10">
        <w:rPr>
          <w:sz w:val="28"/>
          <w:szCs w:val="28"/>
          <w:lang w:val="en-US"/>
        </w:rPr>
        <w:t> </w:t>
      </w:r>
      <w:proofErr w:type="spellStart"/>
      <w:r w:rsidRPr="00C64A10">
        <w:rPr>
          <w:sz w:val="28"/>
          <w:szCs w:val="28"/>
        </w:rPr>
        <w:t>Стефановская</w:t>
      </w:r>
      <w:proofErr w:type="spellEnd"/>
      <w:r w:rsidRPr="00C64A10">
        <w:rPr>
          <w:sz w:val="28"/>
          <w:szCs w:val="28"/>
        </w:rPr>
        <w:t>. – М.</w:t>
      </w:r>
      <w:proofErr w:type="gramStart"/>
      <w:r w:rsidRPr="00C64A10">
        <w:rPr>
          <w:sz w:val="28"/>
          <w:szCs w:val="28"/>
        </w:rPr>
        <w:t xml:space="preserve"> :</w:t>
      </w:r>
      <w:proofErr w:type="gramEnd"/>
      <w:r w:rsidRPr="00C64A10">
        <w:rPr>
          <w:sz w:val="28"/>
          <w:szCs w:val="28"/>
        </w:rPr>
        <w:t xml:space="preserve"> Академия, 2006. – 192</w:t>
      </w:r>
      <w:r w:rsidRPr="00C64A10">
        <w:rPr>
          <w:sz w:val="28"/>
          <w:szCs w:val="28"/>
          <w:lang w:val="en-US"/>
        </w:rPr>
        <w:t> </w:t>
      </w:r>
      <w:r w:rsidRPr="00C64A10">
        <w:rPr>
          <w:sz w:val="28"/>
          <w:szCs w:val="28"/>
        </w:rPr>
        <w:t xml:space="preserve">с. </w:t>
      </w:r>
    </w:p>
    <w:p w:rsidR="00ED5A3A" w:rsidRPr="00C64A10" w:rsidRDefault="00ED5A3A" w:rsidP="00BD74D9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/>
        <w:ind w:left="0" w:firstLine="709"/>
        <w:jc w:val="both"/>
        <w:rPr>
          <w:sz w:val="28"/>
          <w:szCs w:val="28"/>
        </w:rPr>
      </w:pPr>
      <w:r w:rsidRPr="00C64A10">
        <w:rPr>
          <w:sz w:val="28"/>
          <w:szCs w:val="28"/>
        </w:rPr>
        <w:t>Столяренко, Л.Д. Психология и педагогика /Л. Д. Столяренко – Ростов н/Д.</w:t>
      </w:r>
      <w:proofErr w:type="gramStart"/>
      <w:r w:rsidRPr="00C64A10">
        <w:rPr>
          <w:sz w:val="28"/>
          <w:szCs w:val="28"/>
        </w:rPr>
        <w:t xml:space="preserve"> :</w:t>
      </w:r>
      <w:proofErr w:type="gramEnd"/>
      <w:r w:rsidRPr="00C64A10">
        <w:rPr>
          <w:sz w:val="28"/>
          <w:szCs w:val="28"/>
        </w:rPr>
        <w:t xml:space="preserve"> Феникс, 2009. – 432 с.</w:t>
      </w:r>
    </w:p>
    <w:p w:rsidR="00ED5A3A" w:rsidRPr="001D7CDB" w:rsidRDefault="00ED5A3A" w:rsidP="00ED5A3A">
      <w:pPr>
        <w:pStyle w:val="western"/>
        <w:shd w:val="clear" w:color="auto" w:fill="FFFFFF"/>
        <w:spacing w:before="0" w:beforeAutospacing="0" w:after="0"/>
        <w:jc w:val="both"/>
        <w:rPr>
          <w:sz w:val="28"/>
          <w:szCs w:val="28"/>
        </w:rPr>
      </w:pPr>
    </w:p>
    <w:p w:rsidR="00ED5A3A" w:rsidRDefault="00ED5A3A" w:rsidP="00ED5A3A">
      <w:pPr>
        <w:pStyle w:val="western"/>
        <w:shd w:val="clear" w:color="auto" w:fill="FFFFFF"/>
        <w:spacing w:before="0" w:beforeAutospacing="0" w:after="0"/>
        <w:jc w:val="center"/>
        <w:rPr>
          <w:b/>
          <w:sz w:val="28"/>
          <w:szCs w:val="28"/>
        </w:rPr>
      </w:pPr>
      <w:r w:rsidRPr="00522EF5">
        <w:rPr>
          <w:b/>
          <w:sz w:val="28"/>
          <w:szCs w:val="28"/>
        </w:rPr>
        <w:t>Электронные образовательные ресурсы:</w:t>
      </w:r>
    </w:p>
    <w:p w:rsidR="00ED5A3A" w:rsidRPr="00522EF5" w:rsidRDefault="00ED5A3A" w:rsidP="00ED5A3A">
      <w:pPr>
        <w:pStyle w:val="western"/>
        <w:shd w:val="clear" w:color="auto" w:fill="FFFFFF"/>
        <w:spacing w:before="0" w:beforeAutospacing="0" w:after="0"/>
        <w:jc w:val="center"/>
        <w:rPr>
          <w:b/>
          <w:sz w:val="28"/>
          <w:szCs w:val="28"/>
        </w:rPr>
      </w:pPr>
    </w:p>
    <w:p w:rsidR="00ED5A3A" w:rsidRPr="005F4923" w:rsidRDefault="001146D5" w:rsidP="00ED5A3A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hyperlink r:id="rId40" w:history="1">
        <w:r w:rsidR="00ED5A3A" w:rsidRPr="005F4923">
          <w:rPr>
            <w:rFonts w:ascii="Times New Roman" w:hAnsi="Times New Roman"/>
            <w:sz w:val="28"/>
          </w:rPr>
          <w:t>http://www.school.edu.ru/</w:t>
        </w:r>
      </w:hyperlink>
      <w:r w:rsidR="00ED5A3A" w:rsidRPr="005F4923">
        <w:rPr>
          <w:rFonts w:ascii="Times New Roman" w:hAnsi="Times New Roman"/>
          <w:sz w:val="28"/>
          <w:szCs w:val="28"/>
        </w:rPr>
        <w:t xml:space="preserve"> - Российский образовательный портал.</w:t>
      </w:r>
    </w:p>
    <w:p w:rsidR="00ED5A3A" w:rsidRPr="005F4923" w:rsidRDefault="001146D5" w:rsidP="00ED5A3A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hyperlink r:id="rId41" w:history="1">
        <w:r w:rsidR="00ED5A3A" w:rsidRPr="005F4923">
          <w:rPr>
            <w:rFonts w:ascii="Times New Roman" w:hAnsi="Times New Roman"/>
            <w:sz w:val="28"/>
          </w:rPr>
          <w:t>http://school-sector.relarn.ru/</w:t>
        </w:r>
      </w:hyperlink>
      <w:r w:rsidR="00ED5A3A" w:rsidRPr="005F4923">
        <w:rPr>
          <w:rFonts w:ascii="Times New Roman" w:hAnsi="Times New Roman"/>
          <w:sz w:val="28"/>
          <w:szCs w:val="28"/>
        </w:rPr>
        <w:t xml:space="preserve"> -Школьный сектор ассоциации РЕЛАРН.</w:t>
      </w:r>
    </w:p>
    <w:p w:rsidR="00ED5A3A" w:rsidRPr="005F4923" w:rsidRDefault="001146D5" w:rsidP="00ED5A3A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hyperlink r:id="rId42" w:history="1">
        <w:r w:rsidR="00ED5A3A" w:rsidRPr="005F4923">
          <w:rPr>
            <w:rFonts w:ascii="Times New Roman" w:hAnsi="Times New Roman"/>
            <w:sz w:val="28"/>
          </w:rPr>
          <w:t>http://all.edu.ru/</w:t>
        </w:r>
      </w:hyperlink>
      <w:r w:rsidR="00ED5A3A" w:rsidRPr="005F4923">
        <w:rPr>
          <w:rFonts w:ascii="Times New Roman" w:hAnsi="Times New Roman"/>
          <w:sz w:val="28"/>
          <w:szCs w:val="28"/>
        </w:rPr>
        <w:t xml:space="preserve"> - Все образование Интернета.</w:t>
      </w:r>
    </w:p>
    <w:p w:rsidR="00ED5A3A" w:rsidRPr="005F4923" w:rsidRDefault="00ED5A3A" w:rsidP="00ED5A3A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4923">
        <w:rPr>
          <w:rFonts w:ascii="Times New Roman" w:hAnsi="Times New Roman"/>
          <w:sz w:val="28"/>
          <w:szCs w:val="28"/>
        </w:rPr>
        <w:lastRenderedPageBreak/>
        <w:t>http://www.edu.ru/ - Федеральный портал «Российское образование» содержит обширный глоссарий педагогических терминов и персоналий, дает доступ ко всем законодательным и нормативным актам системы образования, раскрывает возможности использования богатой учебно-методической библиотеки.</w:t>
      </w:r>
    </w:p>
    <w:p w:rsidR="00ED5A3A" w:rsidRPr="005F4923" w:rsidRDefault="00ED5A3A" w:rsidP="00ED5A3A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4923">
        <w:rPr>
          <w:rFonts w:ascii="Times New Roman" w:hAnsi="Times New Roman"/>
          <w:sz w:val="28"/>
          <w:szCs w:val="28"/>
        </w:rPr>
        <w:t>http://www.openet.edu.ru/ - Российский портал открытого образования открывает доступ к различным информационным ресурсам и интегральным каталогам.</w:t>
      </w:r>
    </w:p>
    <w:p w:rsidR="00ED5A3A" w:rsidRPr="005F4923" w:rsidRDefault="001146D5" w:rsidP="00ED5A3A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43" w:history="1">
        <w:r w:rsidR="00ED5A3A" w:rsidRPr="005F4923">
          <w:rPr>
            <w:rFonts w:ascii="Times New Roman" w:hAnsi="Times New Roman"/>
            <w:sz w:val="28"/>
          </w:rPr>
          <w:t>http://window.edu.ru/window/library</w:t>
        </w:r>
      </w:hyperlink>
      <w:r w:rsidR="00ED5A3A" w:rsidRPr="005F4923">
        <w:rPr>
          <w:rFonts w:ascii="Times New Roman" w:hAnsi="Times New Roman"/>
          <w:sz w:val="28"/>
          <w:szCs w:val="28"/>
        </w:rPr>
        <w:t xml:space="preserve"> - Единое окно доступа к образовательным ресурсам.</w:t>
      </w:r>
    </w:p>
    <w:p w:rsidR="00ED5A3A" w:rsidRPr="005F4923" w:rsidRDefault="00ED5A3A" w:rsidP="00ED5A3A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F4923">
        <w:rPr>
          <w:rFonts w:ascii="Times New Roman" w:hAnsi="Times New Roman"/>
          <w:sz w:val="28"/>
          <w:szCs w:val="28"/>
        </w:rPr>
        <w:t>http://www.edu.ru/ - Федеральный портал «Российское образование» содержит обширный глоссарий педагогических терминов и персоналий, дает доступ ко всем законодательным и нормативным актам системы образования, раскрывает возможности использования богатой учебно-методической библиотеки.</w:t>
      </w:r>
    </w:p>
    <w:p w:rsidR="00ED5A3A" w:rsidRPr="005F4923" w:rsidRDefault="00ED5A3A" w:rsidP="00ED5A3A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F4923">
        <w:rPr>
          <w:rFonts w:ascii="Times New Roman" w:hAnsi="Times New Roman"/>
          <w:sz w:val="28"/>
          <w:szCs w:val="28"/>
        </w:rPr>
        <w:t>http://www.openet.edu.ru/ - Российский портал открытого образования открывает доступ к различным информационным ресурсам и интегральным каталогам.</w:t>
      </w:r>
    </w:p>
    <w:p w:rsidR="00ED5A3A" w:rsidRPr="005F4923" w:rsidRDefault="001146D5" w:rsidP="00ED5A3A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hyperlink r:id="rId44" w:history="1">
        <w:r w:rsidR="00ED5A3A" w:rsidRPr="005F4923">
          <w:rPr>
            <w:rFonts w:ascii="Times New Roman" w:hAnsi="Times New Roman"/>
            <w:sz w:val="28"/>
          </w:rPr>
          <w:t>http://www.pedlib.ru/</w:t>
        </w:r>
      </w:hyperlink>
      <w:r w:rsidR="00ED5A3A" w:rsidRPr="005F4923">
        <w:rPr>
          <w:rFonts w:ascii="Times New Roman" w:hAnsi="Times New Roman"/>
          <w:sz w:val="28"/>
          <w:szCs w:val="28"/>
        </w:rPr>
        <w:t xml:space="preserve"> - Педагогическая библиотека представляет собой постоянно пополняющееся собрание литературы по педагогике, ее прикладным отраслям, а также наукам медицинского и гуманитарного циклов, имеющим отношение к воспитанию и обучению детей. </w:t>
      </w:r>
      <w:r w:rsidR="00ED5A3A" w:rsidRPr="005F4923">
        <w:rPr>
          <w:rFonts w:ascii="Times New Roman" w:hAnsi="Times New Roman"/>
          <w:sz w:val="28"/>
          <w:szCs w:val="28"/>
        </w:rPr>
        <w:br/>
        <w:t>Популярные и научные издания, учебники, статьи из периодики: библиотека - это фонд доступной каждому информации.</w:t>
      </w:r>
    </w:p>
    <w:p w:rsidR="00ED5A3A" w:rsidRPr="00004D89" w:rsidRDefault="001146D5" w:rsidP="00ED5A3A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caps/>
          <w:color w:val="FF0000"/>
          <w:sz w:val="28"/>
          <w:szCs w:val="28"/>
        </w:rPr>
      </w:pPr>
      <w:hyperlink r:id="rId45" w:history="1">
        <w:r w:rsidR="00ED5A3A" w:rsidRPr="005F4923">
          <w:rPr>
            <w:rFonts w:ascii="Times New Roman" w:hAnsi="Times New Roman"/>
            <w:sz w:val="28"/>
          </w:rPr>
          <w:t>http://www.internet-biblioteka.ru/pedagogy</w:t>
        </w:r>
      </w:hyperlink>
      <w:r w:rsidR="00ED5A3A" w:rsidRPr="005F4923">
        <w:rPr>
          <w:rFonts w:ascii="Times New Roman" w:hAnsi="Times New Roman"/>
          <w:sz w:val="28"/>
          <w:szCs w:val="28"/>
        </w:rPr>
        <w:t xml:space="preserve"> - Интернет-библиотека педагогических изданий. Размещенная в библиотеке литература о</w:t>
      </w:r>
      <w:r w:rsidR="00ED5A3A" w:rsidRPr="005F4923">
        <w:rPr>
          <w:rFonts w:ascii="Times New Roman" w:hAnsi="Times New Roman"/>
          <w:sz w:val="28"/>
        </w:rPr>
        <w:t>тносится не только к вопросам обучения и воспитания детей школьного возраста, но и взрослых.</w:t>
      </w:r>
    </w:p>
    <w:p w:rsidR="00E27A85" w:rsidRDefault="00E27A85"/>
    <w:sectPr w:rsidR="00E27A85" w:rsidSect="000A790C">
      <w:headerReference w:type="default" r:id="rId4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EDD" w:rsidRDefault="00FA1EDD">
      <w:pPr>
        <w:spacing w:after="0" w:line="240" w:lineRule="auto"/>
      </w:pPr>
      <w:r>
        <w:separator/>
      </w:r>
    </w:p>
  </w:endnote>
  <w:endnote w:type="continuationSeparator" w:id="0">
    <w:p w:rsidR="00FA1EDD" w:rsidRDefault="00FA1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EDD" w:rsidRDefault="00FA1EDD">
      <w:pPr>
        <w:spacing w:after="0" w:line="240" w:lineRule="auto"/>
      </w:pPr>
      <w:r>
        <w:separator/>
      </w:r>
    </w:p>
  </w:footnote>
  <w:footnote w:type="continuationSeparator" w:id="0">
    <w:p w:rsidR="00FA1EDD" w:rsidRDefault="00FA1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90C" w:rsidRDefault="000A790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934BFE"/>
    <w:multiLevelType w:val="hybridMultilevel"/>
    <w:tmpl w:val="3D4E4A2E"/>
    <w:lvl w:ilvl="0" w:tplc="271CBBBE">
      <w:start w:val="1"/>
      <w:numFmt w:val="decimal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23544"/>
    <w:multiLevelType w:val="hybridMultilevel"/>
    <w:tmpl w:val="2FEE3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2679FB"/>
    <w:multiLevelType w:val="hybridMultilevel"/>
    <w:tmpl w:val="8AB4A95E"/>
    <w:lvl w:ilvl="0" w:tplc="300EE12C">
      <w:start w:val="1"/>
      <w:numFmt w:val="decimal"/>
      <w:lvlText w:val="%1."/>
      <w:lvlJc w:val="left"/>
      <w:pPr>
        <w:ind w:left="32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>
    <w:nsid w:val="0769694A"/>
    <w:multiLevelType w:val="hybridMultilevel"/>
    <w:tmpl w:val="114AA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A16429"/>
    <w:multiLevelType w:val="hybridMultilevel"/>
    <w:tmpl w:val="2C6A30F8"/>
    <w:lvl w:ilvl="0" w:tplc="04E899A6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928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DD563A"/>
    <w:multiLevelType w:val="hybridMultilevel"/>
    <w:tmpl w:val="E7960BA2"/>
    <w:lvl w:ilvl="0" w:tplc="9BC44F9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B6237"/>
    <w:multiLevelType w:val="hybridMultilevel"/>
    <w:tmpl w:val="3B50CC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2921B8E"/>
    <w:multiLevelType w:val="hybridMultilevel"/>
    <w:tmpl w:val="1198655A"/>
    <w:lvl w:ilvl="0" w:tplc="C3D8DB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157CBC"/>
    <w:multiLevelType w:val="hybridMultilevel"/>
    <w:tmpl w:val="0DBC3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F251A4"/>
    <w:multiLevelType w:val="hybridMultilevel"/>
    <w:tmpl w:val="76E83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5B2F15"/>
    <w:multiLevelType w:val="hybridMultilevel"/>
    <w:tmpl w:val="4D7E505C"/>
    <w:lvl w:ilvl="0" w:tplc="457276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8C6FCE"/>
    <w:multiLevelType w:val="hybridMultilevel"/>
    <w:tmpl w:val="FADC830A"/>
    <w:lvl w:ilvl="0" w:tplc="9BC44F9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45389E"/>
    <w:multiLevelType w:val="hybridMultilevel"/>
    <w:tmpl w:val="FE580ACA"/>
    <w:lvl w:ilvl="0" w:tplc="300EE12C">
      <w:start w:val="1"/>
      <w:numFmt w:val="decimal"/>
      <w:lvlText w:val="%1."/>
      <w:lvlJc w:val="left"/>
      <w:pPr>
        <w:ind w:left="32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">
    <w:nsid w:val="332C5BC4"/>
    <w:multiLevelType w:val="hybridMultilevel"/>
    <w:tmpl w:val="56E0497C"/>
    <w:lvl w:ilvl="0" w:tplc="8E62CC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4954AA"/>
    <w:multiLevelType w:val="hybridMultilevel"/>
    <w:tmpl w:val="DA547ACA"/>
    <w:lvl w:ilvl="0" w:tplc="F5B6EC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C434A9"/>
    <w:multiLevelType w:val="hybridMultilevel"/>
    <w:tmpl w:val="E5686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09146C"/>
    <w:multiLevelType w:val="hybridMultilevel"/>
    <w:tmpl w:val="E3B08C66"/>
    <w:lvl w:ilvl="0" w:tplc="A1FE3416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A91353"/>
    <w:multiLevelType w:val="hybridMultilevel"/>
    <w:tmpl w:val="0518A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1645E9"/>
    <w:multiLevelType w:val="hybridMultilevel"/>
    <w:tmpl w:val="579A3ADA"/>
    <w:lvl w:ilvl="0" w:tplc="A1FE3416">
      <w:start w:val="1"/>
      <w:numFmt w:val="decimal"/>
      <w:lvlText w:val="%1."/>
      <w:lvlJc w:val="left"/>
      <w:pPr>
        <w:ind w:left="108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DA91F53"/>
    <w:multiLevelType w:val="hybridMultilevel"/>
    <w:tmpl w:val="90D83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701CD2"/>
    <w:multiLevelType w:val="hybridMultilevel"/>
    <w:tmpl w:val="E96C9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DA562D"/>
    <w:multiLevelType w:val="hybridMultilevel"/>
    <w:tmpl w:val="34366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6B4E4D"/>
    <w:multiLevelType w:val="hybridMultilevel"/>
    <w:tmpl w:val="6038D6DA"/>
    <w:lvl w:ilvl="0" w:tplc="271EFC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CD7ACD"/>
    <w:multiLevelType w:val="hybridMultilevel"/>
    <w:tmpl w:val="A02C2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717347"/>
    <w:multiLevelType w:val="hybridMultilevel"/>
    <w:tmpl w:val="A9268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0A0FD6"/>
    <w:multiLevelType w:val="hybridMultilevel"/>
    <w:tmpl w:val="68F4B06C"/>
    <w:lvl w:ilvl="0" w:tplc="A1FE3416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771CA4"/>
    <w:multiLevelType w:val="hybridMultilevel"/>
    <w:tmpl w:val="1C266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A62272"/>
    <w:multiLevelType w:val="hybridMultilevel"/>
    <w:tmpl w:val="F724A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8E67E7"/>
    <w:multiLevelType w:val="hybridMultilevel"/>
    <w:tmpl w:val="06A670FE"/>
    <w:lvl w:ilvl="0" w:tplc="42EA71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54505A"/>
    <w:multiLevelType w:val="hybridMultilevel"/>
    <w:tmpl w:val="1E6ED050"/>
    <w:lvl w:ilvl="0" w:tplc="B4DC0E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3"/>
  </w:num>
  <w:num w:numId="7">
    <w:abstractNumId w:val="13"/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  <w:num w:numId="30">
    <w:abstractNumId w:val="6"/>
  </w:num>
  <w:num w:numId="31">
    <w:abstractNumId w:val="26"/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19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A3A"/>
    <w:rsid w:val="00030A73"/>
    <w:rsid w:val="000500FF"/>
    <w:rsid w:val="0009000D"/>
    <w:rsid w:val="000A1E9E"/>
    <w:rsid w:val="000A2BE6"/>
    <w:rsid w:val="000A78D8"/>
    <w:rsid w:val="000A790C"/>
    <w:rsid w:val="000B11DA"/>
    <w:rsid w:val="000C5AB3"/>
    <w:rsid w:val="000E4527"/>
    <w:rsid w:val="000F6073"/>
    <w:rsid w:val="00100FC2"/>
    <w:rsid w:val="001060B0"/>
    <w:rsid w:val="001146D5"/>
    <w:rsid w:val="00150932"/>
    <w:rsid w:val="0019405A"/>
    <w:rsid w:val="001A3B31"/>
    <w:rsid w:val="001A4643"/>
    <w:rsid w:val="001C44C5"/>
    <w:rsid w:val="001C7A8C"/>
    <w:rsid w:val="00224988"/>
    <w:rsid w:val="00250EB1"/>
    <w:rsid w:val="00261AF0"/>
    <w:rsid w:val="002959F5"/>
    <w:rsid w:val="002D2C31"/>
    <w:rsid w:val="002D602C"/>
    <w:rsid w:val="00306896"/>
    <w:rsid w:val="0032598F"/>
    <w:rsid w:val="003949CD"/>
    <w:rsid w:val="003E4977"/>
    <w:rsid w:val="003F0448"/>
    <w:rsid w:val="00400E9D"/>
    <w:rsid w:val="00401B80"/>
    <w:rsid w:val="004037C2"/>
    <w:rsid w:val="00410EFD"/>
    <w:rsid w:val="004529E8"/>
    <w:rsid w:val="00475BD8"/>
    <w:rsid w:val="00492D8B"/>
    <w:rsid w:val="004B12D2"/>
    <w:rsid w:val="004B440B"/>
    <w:rsid w:val="004E1D1B"/>
    <w:rsid w:val="00503427"/>
    <w:rsid w:val="005229D5"/>
    <w:rsid w:val="0057073F"/>
    <w:rsid w:val="00583A28"/>
    <w:rsid w:val="005F7479"/>
    <w:rsid w:val="0060398D"/>
    <w:rsid w:val="006166D4"/>
    <w:rsid w:val="00641CB9"/>
    <w:rsid w:val="00690C20"/>
    <w:rsid w:val="0069660B"/>
    <w:rsid w:val="006A7CC1"/>
    <w:rsid w:val="006F673F"/>
    <w:rsid w:val="006F6B18"/>
    <w:rsid w:val="0070794E"/>
    <w:rsid w:val="007158A0"/>
    <w:rsid w:val="00722055"/>
    <w:rsid w:val="007827D1"/>
    <w:rsid w:val="007E25F9"/>
    <w:rsid w:val="00843B7C"/>
    <w:rsid w:val="008A3932"/>
    <w:rsid w:val="0092057A"/>
    <w:rsid w:val="00956040"/>
    <w:rsid w:val="0096024D"/>
    <w:rsid w:val="0097769C"/>
    <w:rsid w:val="009A5F9D"/>
    <w:rsid w:val="009D26B1"/>
    <w:rsid w:val="009F0EA0"/>
    <w:rsid w:val="009F3038"/>
    <w:rsid w:val="00A576E2"/>
    <w:rsid w:val="00AA327B"/>
    <w:rsid w:val="00AD3B57"/>
    <w:rsid w:val="00AF1813"/>
    <w:rsid w:val="00B04F71"/>
    <w:rsid w:val="00B23DC2"/>
    <w:rsid w:val="00B31F02"/>
    <w:rsid w:val="00B41832"/>
    <w:rsid w:val="00B446DC"/>
    <w:rsid w:val="00B71A27"/>
    <w:rsid w:val="00B82EEE"/>
    <w:rsid w:val="00BC039C"/>
    <w:rsid w:val="00BD74D9"/>
    <w:rsid w:val="00BF7B41"/>
    <w:rsid w:val="00C102CE"/>
    <w:rsid w:val="00C51B48"/>
    <w:rsid w:val="00CB4E87"/>
    <w:rsid w:val="00CF6748"/>
    <w:rsid w:val="00D01E50"/>
    <w:rsid w:val="00D16274"/>
    <w:rsid w:val="00D4209D"/>
    <w:rsid w:val="00D4358A"/>
    <w:rsid w:val="00D5734B"/>
    <w:rsid w:val="00D92D7A"/>
    <w:rsid w:val="00DA0899"/>
    <w:rsid w:val="00DA4B06"/>
    <w:rsid w:val="00DC3A10"/>
    <w:rsid w:val="00E049D7"/>
    <w:rsid w:val="00E27A85"/>
    <w:rsid w:val="00E3119A"/>
    <w:rsid w:val="00E409D7"/>
    <w:rsid w:val="00E47B2A"/>
    <w:rsid w:val="00E61169"/>
    <w:rsid w:val="00E6304F"/>
    <w:rsid w:val="00EC356E"/>
    <w:rsid w:val="00ED5A3A"/>
    <w:rsid w:val="00EE073F"/>
    <w:rsid w:val="00F102EA"/>
    <w:rsid w:val="00F1324E"/>
    <w:rsid w:val="00F2743C"/>
    <w:rsid w:val="00F31C6F"/>
    <w:rsid w:val="00F61C5B"/>
    <w:rsid w:val="00F71727"/>
    <w:rsid w:val="00F87925"/>
    <w:rsid w:val="00FA1EDD"/>
    <w:rsid w:val="00FA2DF9"/>
    <w:rsid w:val="00FC32AD"/>
    <w:rsid w:val="00FF51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A3A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ED5A3A"/>
    <w:pPr>
      <w:spacing w:after="0" w:line="240" w:lineRule="auto"/>
    </w:pPr>
    <w:rPr>
      <w:rFonts w:ascii="Times New Roman" w:hAnsi="Times New Roman"/>
      <w:sz w:val="20"/>
      <w:szCs w:val="20"/>
      <w:lang w:val="x-none" w:eastAsia="ar-SA"/>
    </w:rPr>
  </w:style>
  <w:style w:type="character" w:customStyle="1" w:styleId="a4">
    <w:name w:val="Основной текст Знак"/>
    <w:link w:val="a3"/>
    <w:uiPriority w:val="99"/>
    <w:semiHidden/>
    <w:rsid w:val="00ED5A3A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customStyle="1" w:styleId="1">
    <w:name w:val="Обычный1"/>
    <w:uiPriority w:val="99"/>
    <w:rsid w:val="00ED5A3A"/>
    <w:pPr>
      <w:widowControl w:val="0"/>
      <w:suppressAutoHyphens/>
    </w:pPr>
    <w:rPr>
      <w:rFonts w:ascii="Times New Roman" w:eastAsia="Times New Roman" w:hAnsi="Times New Roman"/>
      <w:lang w:eastAsia="ar-SA"/>
    </w:rPr>
  </w:style>
  <w:style w:type="paragraph" w:styleId="a5">
    <w:name w:val="header"/>
    <w:basedOn w:val="a"/>
    <w:link w:val="a6"/>
    <w:uiPriority w:val="99"/>
    <w:rsid w:val="00ED5A3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ED5A3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Normal (Web)"/>
    <w:basedOn w:val="a"/>
    <w:uiPriority w:val="99"/>
    <w:unhideWhenUsed/>
    <w:rsid w:val="00ED5A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western">
    <w:name w:val="western"/>
    <w:basedOn w:val="a"/>
    <w:uiPriority w:val="99"/>
    <w:rsid w:val="00ED5A3A"/>
    <w:pPr>
      <w:spacing w:before="100" w:beforeAutospacing="1" w:after="115" w:line="240" w:lineRule="auto"/>
    </w:pPr>
    <w:rPr>
      <w:rFonts w:ascii="Times New Roman" w:hAnsi="Times New Roman"/>
      <w:color w:val="000000"/>
      <w:sz w:val="20"/>
      <w:szCs w:val="20"/>
    </w:rPr>
  </w:style>
  <w:style w:type="character" w:styleId="a8">
    <w:name w:val="Hyperlink"/>
    <w:uiPriority w:val="99"/>
    <w:rsid w:val="00ED5A3A"/>
    <w:rPr>
      <w:rFonts w:cs="Times New Roman"/>
      <w:color w:val="0000FF"/>
      <w:u w:val="single"/>
    </w:rPr>
  </w:style>
  <w:style w:type="paragraph" w:styleId="a9">
    <w:name w:val="List Paragraph"/>
    <w:basedOn w:val="a"/>
    <w:qFormat/>
    <w:rsid w:val="00ED5A3A"/>
    <w:pPr>
      <w:ind w:left="720"/>
      <w:contextualSpacing/>
    </w:pPr>
    <w:rPr>
      <w:rFonts w:eastAsia="Calibri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920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92057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Абзац списка1"/>
    <w:basedOn w:val="a"/>
    <w:qFormat/>
    <w:rsid w:val="00CB4E87"/>
    <w:pPr>
      <w:widowControl w:val="0"/>
      <w:spacing w:after="0" w:line="240" w:lineRule="auto"/>
      <w:ind w:left="720" w:firstLine="400"/>
      <w:contextualSpacing/>
      <w:jc w:val="both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CB4E87"/>
    <w:rPr>
      <w:rFonts w:ascii="Times New Roman" w:hAnsi="Times New Roman" w:cs="Times New Roman" w:hint="default"/>
    </w:rPr>
  </w:style>
  <w:style w:type="paragraph" w:styleId="ac">
    <w:name w:val="Plain Text"/>
    <w:basedOn w:val="a"/>
    <w:link w:val="ad"/>
    <w:rsid w:val="00FC32AD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d">
    <w:name w:val="Текст Знак"/>
    <w:link w:val="ac"/>
    <w:rsid w:val="00FC32AD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A3A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ED5A3A"/>
    <w:pPr>
      <w:spacing w:after="0" w:line="240" w:lineRule="auto"/>
    </w:pPr>
    <w:rPr>
      <w:rFonts w:ascii="Times New Roman" w:hAnsi="Times New Roman"/>
      <w:sz w:val="20"/>
      <w:szCs w:val="20"/>
      <w:lang w:val="x-none" w:eastAsia="ar-SA"/>
    </w:rPr>
  </w:style>
  <w:style w:type="character" w:customStyle="1" w:styleId="a4">
    <w:name w:val="Основной текст Знак"/>
    <w:link w:val="a3"/>
    <w:uiPriority w:val="99"/>
    <w:semiHidden/>
    <w:rsid w:val="00ED5A3A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customStyle="1" w:styleId="1">
    <w:name w:val="Обычный1"/>
    <w:uiPriority w:val="99"/>
    <w:rsid w:val="00ED5A3A"/>
    <w:pPr>
      <w:widowControl w:val="0"/>
      <w:suppressAutoHyphens/>
    </w:pPr>
    <w:rPr>
      <w:rFonts w:ascii="Times New Roman" w:eastAsia="Times New Roman" w:hAnsi="Times New Roman"/>
      <w:lang w:eastAsia="ar-SA"/>
    </w:rPr>
  </w:style>
  <w:style w:type="paragraph" w:styleId="a5">
    <w:name w:val="header"/>
    <w:basedOn w:val="a"/>
    <w:link w:val="a6"/>
    <w:uiPriority w:val="99"/>
    <w:rsid w:val="00ED5A3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ED5A3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Normal (Web)"/>
    <w:basedOn w:val="a"/>
    <w:uiPriority w:val="99"/>
    <w:unhideWhenUsed/>
    <w:rsid w:val="00ED5A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western">
    <w:name w:val="western"/>
    <w:basedOn w:val="a"/>
    <w:uiPriority w:val="99"/>
    <w:rsid w:val="00ED5A3A"/>
    <w:pPr>
      <w:spacing w:before="100" w:beforeAutospacing="1" w:after="115" w:line="240" w:lineRule="auto"/>
    </w:pPr>
    <w:rPr>
      <w:rFonts w:ascii="Times New Roman" w:hAnsi="Times New Roman"/>
      <w:color w:val="000000"/>
      <w:sz w:val="20"/>
      <w:szCs w:val="20"/>
    </w:rPr>
  </w:style>
  <w:style w:type="character" w:styleId="a8">
    <w:name w:val="Hyperlink"/>
    <w:uiPriority w:val="99"/>
    <w:rsid w:val="00ED5A3A"/>
    <w:rPr>
      <w:rFonts w:cs="Times New Roman"/>
      <w:color w:val="0000FF"/>
      <w:u w:val="single"/>
    </w:rPr>
  </w:style>
  <w:style w:type="paragraph" w:styleId="a9">
    <w:name w:val="List Paragraph"/>
    <w:basedOn w:val="a"/>
    <w:qFormat/>
    <w:rsid w:val="00ED5A3A"/>
    <w:pPr>
      <w:ind w:left="720"/>
      <w:contextualSpacing/>
    </w:pPr>
    <w:rPr>
      <w:rFonts w:eastAsia="Calibri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920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92057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Абзац списка1"/>
    <w:basedOn w:val="a"/>
    <w:qFormat/>
    <w:rsid w:val="00CB4E87"/>
    <w:pPr>
      <w:widowControl w:val="0"/>
      <w:spacing w:after="0" w:line="240" w:lineRule="auto"/>
      <w:ind w:left="720" w:firstLine="400"/>
      <w:contextualSpacing/>
      <w:jc w:val="both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CB4E87"/>
    <w:rPr>
      <w:rFonts w:ascii="Times New Roman" w:hAnsi="Times New Roman" w:cs="Times New Roman" w:hint="default"/>
    </w:rPr>
  </w:style>
  <w:style w:type="paragraph" w:styleId="ac">
    <w:name w:val="Plain Text"/>
    <w:basedOn w:val="a"/>
    <w:link w:val="ad"/>
    <w:rsid w:val="00FC32AD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d">
    <w:name w:val="Текст Знак"/>
    <w:link w:val="ac"/>
    <w:rsid w:val="00FC32A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gou.h11.ru/index.php?page=r691f2d7&amp;directory=6" TargetMode="External"/><Relationship Id="rId13" Type="http://schemas.openxmlformats.org/officeDocument/2006/relationships/hyperlink" Target="http://mgou.h11.ru/index.php?page=r691f2d7&amp;directory=6" TargetMode="External"/><Relationship Id="rId18" Type="http://schemas.openxmlformats.org/officeDocument/2006/relationships/hyperlink" Target="http://mgou.h11.ru/index.php?page=r691f2d7&amp;directory=6" TargetMode="External"/><Relationship Id="rId26" Type="http://schemas.openxmlformats.org/officeDocument/2006/relationships/hyperlink" Target="http://mgou.h11.ru/index.php?page=r691f2d7&amp;directory=6" TargetMode="External"/><Relationship Id="rId39" Type="http://schemas.openxmlformats.org/officeDocument/2006/relationships/hyperlink" Target="http://mgou.h11.ru/index.php?page=r691f2d7&amp;directory=6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mgou.h11.ru/index.php?page=r691f2d7&amp;directory=6" TargetMode="External"/><Relationship Id="rId34" Type="http://schemas.openxmlformats.org/officeDocument/2006/relationships/hyperlink" Target="http://mgou.h11.ru/index.php?page=r691f2d7&amp;directory=6" TargetMode="External"/><Relationship Id="rId42" Type="http://schemas.openxmlformats.org/officeDocument/2006/relationships/hyperlink" Target="http://all.edu.ru/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mgou.h11.ru/index.php?page=r691f2d7&amp;directory=6" TargetMode="External"/><Relationship Id="rId17" Type="http://schemas.openxmlformats.org/officeDocument/2006/relationships/hyperlink" Target="http://mgou.h11.ru/index.php?page=r691f2d7&amp;directory=6" TargetMode="External"/><Relationship Id="rId25" Type="http://schemas.openxmlformats.org/officeDocument/2006/relationships/hyperlink" Target="http://mgou.h11.ru/index.php?page=r691f2d7&amp;directory=6" TargetMode="External"/><Relationship Id="rId33" Type="http://schemas.openxmlformats.org/officeDocument/2006/relationships/hyperlink" Target="http://mgou.h11.ru/index.php?page=r691f2d7&amp;directory=6" TargetMode="External"/><Relationship Id="rId38" Type="http://schemas.openxmlformats.org/officeDocument/2006/relationships/hyperlink" Target="http://mgou.h11.ru/index.php?page=r691f2d7&amp;directory=6" TargetMode="External"/><Relationship Id="rId46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mgou.h11.ru/index.php?page=r691f2d7&amp;directory=6" TargetMode="External"/><Relationship Id="rId20" Type="http://schemas.openxmlformats.org/officeDocument/2006/relationships/hyperlink" Target="http://mgou.h11.ru/index.php?page=r691f2d7&amp;directory=6" TargetMode="External"/><Relationship Id="rId29" Type="http://schemas.openxmlformats.org/officeDocument/2006/relationships/hyperlink" Target="http://mgou.h11.ru/index.php?page=r691f2d7&amp;directory=6" TargetMode="External"/><Relationship Id="rId41" Type="http://schemas.openxmlformats.org/officeDocument/2006/relationships/hyperlink" Target="http://school-sector.relarn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mgou.h11.ru/index.php?page=r691f2d7&amp;directory=6" TargetMode="External"/><Relationship Id="rId24" Type="http://schemas.openxmlformats.org/officeDocument/2006/relationships/hyperlink" Target="http://mgou.h11.ru/index.php?page=r691f2d7&amp;directory=6" TargetMode="External"/><Relationship Id="rId32" Type="http://schemas.openxmlformats.org/officeDocument/2006/relationships/hyperlink" Target="http://mgou.h11.ru/index.php?page=r691f2d7&amp;directory=6" TargetMode="External"/><Relationship Id="rId37" Type="http://schemas.openxmlformats.org/officeDocument/2006/relationships/hyperlink" Target="http://mgou.h11.ru/index.php?page=r691f2d7&amp;directory=6" TargetMode="External"/><Relationship Id="rId40" Type="http://schemas.openxmlformats.org/officeDocument/2006/relationships/hyperlink" Target="http://www.school.edu.ru/" TargetMode="External"/><Relationship Id="rId45" Type="http://schemas.openxmlformats.org/officeDocument/2006/relationships/hyperlink" Target="http://www.internet-biblioteka.ru/pedagog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gou.h11.ru/index.php?page=r691f2d7&amp;directory=6" TargetMode="External"/><Relationship Id="rId23" Type="http://schemas.openxmlformats.org/officeDocument/2006/relationships/hyperlink" Target="http://mgou.h11.ru/index.php?page=r691f2d7&amp;directory=6" TargetMode="External"/><Relationship Id="rId28" Type="http://schemas.openxmlformats.org/officeDocument/2006/relationships/hyperlink" Target="http://mgou.h11.ru/index.php?page=r691f2d7&amp;directory=6" TargetMode="External"/><Relationship Id="rId36" Type="http://schemas.openxmlformats.org/officeDocument/2006/relationships/hyperlink" Target="http://mgou.h11.ru/index.php?page=r691f2d7&amp;directory=6" TargetMode="External"/><Relationship Id="rId10" Type="http://schemas.openxmlformats.org/officeDocument/2006/relationships/hyperlink" Target="http://mgou.h11.ru/index.php?page=r691f2d7&amp;directory=6" TargetMode="External"/><Relationship Id="rId19" Type="http://schemas.openxmlformats.org/officeDocument/2006/relationships/hyperlink" Target="http://mgou.h11.ru/index.php?page=r691f2d7&amp;directory=6" TargetMode="External"/><Relationship Id="rId31" Type="http://schemas.openxmlformats.org/officeDocument/2006/relationships/hyperlink" Target="http://mgou.h11.ru/index.php?page=r691f2d7&amp;directory=6" TargetMode="External"/><Relationship Id="rId44" Type="http://schemas.openxmlformats.org/officeDocument/2006/relationships/hyperlink" Target="http://www.pedli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gou.h11.ru/index.php?page=r691f2d7&amp;directory=6" TargetMode="External"/><Relationship Id="rId14" Type="http://schemas.openxmlformats.org/officeDocument/2006/relationships/hyperlink" Target="http://mgou.h11.ru/index.php?page=r691f2d7&amp;directory=6" TargetMode="External"/><Relationship Id="rId22" Type="http://schemas.openxmlformats.org/officeDocument/2006/relationships/hyperlink" Target="http://mgou.h11.ru/index.php?page=r691f2d7&amp;directory=6" TargetMode="External"/><Relationship Id="rId27" Type="http://schemas.openxmlformats.org/officeDocument/2006/relationships/hyperlink" Target="http://mgou.h11.ru/index.php?page=r691f2d7&amp;directory=6" TargetMode="External"/><Relationship Id="rId30" Type="http://schemas.openxmlformats.org/officeDocument/2006/relationships/hyperlink" Target="http://mgou.h11.ru/index.php?page=r691f2d7&amp;directory=6" TargetMode="External"/><Relationship Id="rId35" Type="http://schemas.openxmlformats.org/officeDocument/2006/relationships/hyperlink" Target="http://mgou.h11.ru/index.php?page=r691f2d7&amp;directory=6" TargetMode="External"/><Relationship Id="rId43" Type="http://schemas.openxmlformats.org/officeDocument/2006/relationships/hyperlink" Target="http://window.edu.ru/window/library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5010</Words>
  <Characters>28561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33504</CharactersWithSpaces>
  <SharedDoc>false</SharedDoc>
  <HLinks>
    <vt:vector size="228" baseType="variant">
      <vt:variant>
        <vt:i4>2949240</vt:i4>
      </vt:variant>
      <vt:variant>
        <vt:i4>111</vt:i4>
      </vt:variant>
      <vt:variant>
        <vt:i4>0</vt:i4>
      </vt:variant>
      <vt:variant>
        <vt:i4>5</vt:i4>
      </vt:variant>
      <vt:variant>
        <vt:lpwstr>http://www.internet-biblioteka.ru/pedagogy</vt:lpwstr>
      </vt:variant>
      <vt:variant>
        <vt:lpwstr/>
      </vt:variant>
      <vt:variant>
        <vt:i4>852041</vt:i4>
      </vt:variant>
      <vt:variant>
        <vt:i4>108</vt:i4>
      </vt:variant>
      <vt:variant>
        <vt:i4>0</vt:i4>
      </vt:variant>
      <vt:variant>
        <vt:i4>5</vt:i4>
      </vt:variant>
      <vt:variant>
        <vt:lpwstr>http://www.pedlib.ru/</vt:lpwstr>
      </vt:variant>
      <vt:variant>
        <vt:lpwstr/>
      </vt:variant>
      <vt:variant>
        <vt:i4>8126507</vt:i4>
      </vt:variant>
      <vt:variant>
        <vt:i4>105</vt:i4>
      </vt:variant>
      <vt:variant>
        <vt:i4>0</vt:i4>
      </vt:variant>
      <vt:variant>
        <vt:i4>5</vt:i4>
      </vt:variant>
      <vt:variant>
        <vt:lpwstr>http://window.edu.ru/window/library</vt:lpwstr>
      </vt:variant>
      <vt:variant>
        <vt:lpwstr/>
      </vt:variant>
      <vt:variant>
        <vt:i4>7012468</vt:i4>
      </vt:variant>
      <vt:variant>
        <vt:i4>102</vt:i4>
      </vt:variant>
      <vt:variant>
        <vt:i4>0</vt:i4>
      </vt:variant>
      <vt:variant>
        <vt:i4>5</vt:i4>
      </vt:variant>
      <vt:variant>
        <vt:lpwstr>http://all.edu.ru/</vt:lpwstr>
      </vt:variant>
      <vt:variant>
        <vt:lpwstr/>
      </vt:variant>
      <vt:variant>
        <vt:i4>2490400</vt:i4>
      </vt:variant>
      <vt:variant>
        <vt:i4>99</vt:i4>
      </vt:variant>
      <vt:variant>
        <vt:i4>0</vt:i4>
      </vt:variant>
      <vt:variant>
        <vt:i4>5</vt:i4>
      </vt:variant>
      <vt:variant>
        <vt:lpwstr>http://school-sector.relarn.ru/</vt:lpwstr>
      </vt:variant>
      <vt:variant>
        <vt:lpwstr/>
      </vt:variant>
      <vt:variant>
        <vt:i4>5111890</vt:i4>
      </vt:variant>
      <vt:variant>
        <vt:i4>96</vt:i4>
      </vt:variant>
      <vt:variant>
        <vt:i4>0</vt:i4>
      </vt:variant>
      <vt:variant>
        <vt:i4>5</vt:i4>
      </vt:variant>
      <vt:variant>
        <vt:lpwstr>http://www.school.edu.ru/</vt:lpwstr>
      </vt:variant>
      <vt:variant>
        <vt:lpwstr/>
      </vt:variant>
      <vt:variant>
        <vt:i4>4587525</vt:i4>
      </vt:variant>
      <vt:variant>
        <vt:i4>93</vt:i4>
      </vt:variant>
      <vt:variant>
        <vt:i4>0</vt:i4>
      </vt:variant>
      <vt:variant>
        <vt:i4>5</vt:i4>
      </vt:variant>
      <vt:variant>
        <vt:lpwstr>http://mgou.h11.ru/index.php?page=r691f2d7&amp;directory=6</vt:lpwstr>
      </vt:variant>
      <vt:variant>
        <vt:lpwstr>p_194#p_194</vt:lpwstr>
      </vt:variant>
      <vt:variant>
        <vt:i4>4587522</vt:i4>
      </vt:variant>
      <vt:variant>
        <vt:i4>90</vt:i4>
      </vt:variant>
      <vt:variant>
        <vt:i4>0</vt:i4>
      </vt:variant>
      <vt:variant>
        <vt:i4>5</vt:i4>
      </vt:variant>
      <vt:variant>
        <vt:lpwstr>http://mgou.h11.ru/index.php?page=r691f2d7&amp;directory=6</vt:lpwstr>
      </vt:variant>
      <vt:variant>
        <vt:lpwstr>p_193#p_193</vt:lpwstr>
      </vt:variant>
      <vt:variant>
        <vt:i4>4587523</vt:i4>
      </vt:variant>
      <vt:variant>
        <vt:i4>87</vt:i4>
      </vt:variant>
      <vt:variant>
        <vt:i4>0</vt:i4>
      </vt:variant>
      <vt:variant>
        <vt:i4>5</vt:i4>
      </vt:variant>
      <vt:variant>
        <vt:lpwstr>http://mgou.h11.ru/index.php?page=r691f2d7&amp;directory=6</vt:lpwstr>
      </vt:variant>
      <vt:variant>
        <vt:lpwstr>p_192#p_192</vt:lpwstr>
      </vt:variant>
      <vt:variant>
        <vt:i4>4587520</vt:i4>
      </vt:variant>
      <vt:variant>
        <vt:i4>84</vt:i4>
      </vt:variant>
      <vt:variant>
        <vt:i4>0</vt:i4>
      </vt:variant>
      <vt:variant>
        <vt:i4>5</vt:i4>
      </vt:variant>
      <vt:variant>
        <vt:lpwstr>http://mgou.h11.ru/index.php?page=r691f2d7&amp;directory=6</vt:lpwstr>
      </vt:variant>
      <vt:variant>
        <vt:lpwstr>p_191#p_191</vt:lpwstr>
      </vt:variant>
      <vt:variant>
        <vt:i4>4325388</vt:i4>
      </vt:variant>
      <vt:variant>
        <vt:i4>81</vt:i4>
      </vt:variant>
      <vt:variant>
        <vt:i4>0</vt:i4>
      </vt:variant>
      <vt:variant>
        <vt:i4>5</vt:i4>
      </vt:variant>
      <vt:variant>
        <vt:lpwstr>http://mgou.h11.ru/index.php?page=r691f2d7&amp;directory=6</vt:lpwstr>
      </vt:variant>
      <vt:variant>
        <vt:lpwstr>p_19#p_19</vt:lpwstr>
      </vt:variant>
      <vt:variant>
        <vt:i4>4587522</vt:i4>
      </vt:variant>
      <vt:variant>
        <vt:i4>78</vt:i4>
      </vt:variant>
      <vt:variant>
        <vt:i4>0</vt:i4>
      </vt:variant>
      <vt:variant>
        <vt:i4>5</vt:i4>
      </vt:variant>
      <vt:variant>
        <vt:lpwstr>http://mgou.h11.ru/index.php?page=r691f2d7&amp;directory=6</vt:lpwstr>
      </vt:variant>
      <vt:variant>
        <vt:lpwstr>p_183#p_183</vt:lpwstr>
      </vt:variant>
      <vt:variant>
        <vt:i4>4587523</vt:i4>
      </vt:variant>
      <vt:variant>
        <vt:i4>75</vt:i4>
      </vt:variant>
      <vt:variant>
        <vt:i4>0</vt:i4>
      </vt:variant>
      <vt:variant>
        <vt:i4>5</vt:i4>
      </vt:variant>
      <vt:variant>
        <vt:lpwstr>http://mgou.h11.ru/index.php?page=r691f2d7&amp;directory=6</vt:lpwstr>
      </vt:variant>
      <vt:variant>
        <vt:lpwstr>p_182#p_182</vt:lpwstr>
      </vt:variant>
      <vt:variant>
        <vt:i4>4587520</vt:i4>
      </vt:variant>
      <vt:variant>
        <vt:i4>72</vt:i4>
      </vt:variant>
      <vt:variant>
        <vt:i4>0</vt:i4>
      </vt:variant>
      <vt:variant>
        <vt:i4>5</vt:i4>
      </vt:variant>
      <vt:variant>
        <vt:lpwstr>http://mgou.h11.ru/index.php?page=r691f2d7&amp;directory=6</vt:lpwstr>
      </vt:variant>
      <vt:variant>
        <vt:lpwstr>p_181#p_181</vt:lpwstr>
      </vt:variant>
      <vt:variant>
        <vt:i4>4390924</vt:i4>
      </vt:variant>
      <vt:variant>
        <vt:i4>69</vt:i4>
      </vt:variant>
      <vt:variant>
        <vt:i4>0</vt:i4>
      </vt:variant>
      <vt:variant>
        <vt:i4>5</vt:i4>
      </vt:variant>
      <vt:variant>
        <vt:lpwstr>http://mgou.h11.ru/index.php?page=r691f2d7&amp;directory=6</vt:lpwstr>
      </vt:variant>
      <vt:variant>
        <vt:lpwstr>p_18#p_18</vt:lpwstr>
      </vt:variant>
      <vt:variant>
        <vt:i4>4587522</vt:i4>
      </vt:variant>
      <vt:variant>
        <vt:i4>66</vt:i4>
      </vt:variant>
      <vt:variant>
        <vt:i4>0</vt:i4>
      </vt:variant>
      <vt:variant>
        <vt:i4>5</vt:i4>
      </vt:variant>
      <vt:variant>
        <vt:lpwstr>http://mgou.h11.ru/index.php?page=r691f2d7&amp;directory=6</vt:lpwstr>
      </vt:variant>
      <vt:variant>
        <vt:lpwstr>p_173#p_173</vt:lpwstr>
      </vt:variant>
      <vt:variant>
        <vt:i4>4587523</vt:i4>
      </vt:variant>
      <vt:variant>
        <vt:i4>63</vt:i4>
      </vt:variant>
      <vt:variant>
        <vt:i4>0</vt:i4>
      </vt:variant>
      <vt:variant>
        <vt:i4>5</vt:i4>
      </vt:variant>
      <vt:variant>
        <vt:lpwstr>http://mgou.h11.ru/index.php?page=r691f2d7&amp;directory=6</vt:lpwstr>
      </vt:variant>
      <vt:variant>
        <vt:lpwstr>p_172#p_172</vt:lpwstr>
      </vt:variant>
      <vt:variant>
        <vt:i4>4587520</vt:i4>
      </vt:variant>
      <vt:variant>
        <vt:i4>60</vt:i4>
      </vt:variant>
      <vt:variant>
        <vt:i4>0</vt:i4>
      </vt:variant>
      <vt:variant>
        <vt:i4>5</vt:i4>
      </vt:variant>
      <vt:variant>
        <vt:lpwstr>http://mgou.h11.ru/index.php?page=r691f2d7&amp;directory=6</vt:lpwstr>
      </vt:variant>
      <vt:variant>
        <vt:lpwstr>p_171#p_171</vt:lpwstr>
      </vt:variant>
      <vt:variant>
        <vt:i4>4587524</vt:i4>
      </vt:variant>
      <vt:variant>
        <vt:i4>57</vt:i4>
      </vt:variant>
      <vt:variant>
        <vt:i4>0</vt:i4>
      </vt:variant>
      <vt:variant>
        <vt:i4>5</vt:i4>
      </vt:variant>
      <vt:variant>
        <vt:lpwstr>http://mgou.h11.ru/index.php?page=r691f2d7&amp;directory=6</vt:lpwstr>
      </vt:variant>
      <vt:variant>
        <vt:lpwstr>p_165#p_165</vt:lpwstr>
      </vt:variant>
      <vt:variant>
        <vt:i4>4587525</vt:i4>
      </vt:variant>
      <vt:variant>
        <vt:i4>54</vt:i4>
      </vt:variant>
      <vt:variant>
        <vt:i4>0</vt:i4>
      </vt:variant>
      <vt:variant>
        <vt:i4>5</vt:i4>
      </vt:variant>
      <vt:variant>
        <vt:lpwstr>http://mgou.h11.ru/index.php?page=r691f2d7&amp;directory=6</vt:lpwstr>
      </vt:variant>
      <vt:variant>
        <vt:lpwstr>p_164#p_164</vt:lpwstr>
      </vt:variant>
      <vt:variant>
        <vt:i4>4587522</vt:i4>
      </vt:variant>
      <vt:variant>
        <vt:i4>51</vt:i4>
      </vt:variant>
      <vt:variant>
        <vt:i4>0</vt:i4>
      </vt:variant>
      <vt:variant>
        <vt:i4>5</vt:i4>
      </vt:variant>
      <vt:variant>
        <vt:lpwstr>http://mgou.h11.ru/index.php?page=r691f2d7&amp;directory=6</vt:lpwstr>
      </vt:variant>
      <vt:variant>
        <vt:lpwstr>p_163#p_163</vt:lpwstr>
      </vt:variant>
      <vt:variant>
        <vt:i4>4587523</vt:i4>
      </vt:variant>
      <vt:variant>
        <vt:i4>48</vt:i4>
      </vt:variant>
      <vt:variant>
        <vt:i4>0</vt:i4>
      </vt:variant>
      <vt:variant>
        <vt:i4>5</vt:i4>
      </vt:variant>
      <vt:variant>
        <vt:lpwstr>http://mgou.h11.ru/index.php?page=r691f2d7&amp;directory=6</vt:lpwstr>
      </vt:variant>
      <vt:variant>
        <vt:lpwstr>p_162#p_162</vt:lpwstr>
      </vt:variant>
      <vt:variant>
        <vt:i4>4587520</vt:i4>
      </vt:variant>
      <vt:variant>
        <vt:i4>45</vt:i4>
      </vt:variant>
      <vt:variant>
        <vt:i4>0</vt:i4>
      </vt:variant>
      <vt:variant>
        <vt:i4>5</vt:i4>
      </vt:variant>
      <vt:variant>
        <vt:lpwstr>http://mgou.h11.ru/index.php?page=r691f2d7&amp;directory=6</vt:lpwstr>
      </vt:variant>
      <vt:variant>
        <vt:lpwstr>p_161#p_161</vt:lpwstr>
      </vt:variant>
      <vt:variant>
        <vt:i4>5046284</vt:i4>
      </vt:variant>
      <vt:variant>
        <vt:i4>42</vt:i4>
      </vt:variant>
      <vt:variant>
        <vt:i4>0</vt:i4>
      </vt:variant>
      <vt:variant>
        <vt:i4>5</vt:i4>
      </vt:variant>
      <vt:variant>
        <vt:lpwstr>http://mgou.h11.ru/index.php?page=r691f2d7&amp;directory=6</vt:lpwstr>
      </vt:variant>
      <vt:variant>
        <vt:lpwstr>p_16#p_16</vt:lpwstr>
      </vt:variant>
      <vt:variant>
        <vt:i4>5111820</vt:i4>
      </vt:variant>
      <vt:variant>
        <vt:i4>39</vt:i4>
      </vt:variant>
      <vt:variant>
        <vt:i4>0</vt:i4>
      </vt:variant>
      <vt:variant>
        <vt:i4>5</vt:i4>
      </vt:variant>
      <vt:variant>
        <vt:lpwstr>http://mgou.h11.ru/index.php?page=r691f2d7&amp;directory=6</vt:lpwstr>
      </vt:variant>
      <vt:variant>
        <vt:lpwstr>p_15#p_15</vt:lpwstr>
      </vt:variant>
      <vt:variant>
        <vt:i4>4718603</vt:i4>
      </vt:variant>
      <vt:variant>
        <vt:i4>36</vt:i4>
      </vt:variant>
      <vt:variant>
        <vt:i4>0</vt:i4>
      </vt:variant>
      <vt:variant>
        <vt:i4>5</vt:i4>
      </vt:variant>
      <vt:variant>
        <vt:lpwstr>http://mgou.h11.ru/index.php?page=r691f2d7&amp;directory=6</vt:lpwstr>
      </vt:variant>
      <vt:variant>
        <vt:lpwstr>p_1434#p_1434</vt:lpwstr>
      </vt:variant>
      <vt:variant>
        <vt:i4>5111819</vt:i4>
      </vt:variant>
      <vt:variant>
        <vt:i4>33</vt:i4>
      </vt:variant>
      <vt:variant>
        <vt:i4>0</vt:i4>
      </vt:variant>
      <vt:variant>
        <vt:i4>5</vt:i4>
      </vt:variant>
      <vt:variant>
        <vt:lpwstr>http://mgou.h11.ru/index.php?page=r691f2d7&amp;directory=6</vt:lpwstr>
      </vt:variant>
      <vt:variant>
        <vt:lpwstr>p_1432#p_1432</vt:lpwstr>
      </vt:variant>
      <vt:variant>
        <vt:i4>5046283</vt:i4>
      </vt:variant>
      <vt:variant>
        <vt:i4>30</vt:i4>
      </vt:variant>
      <vt:variant>
        <vt:i4>0</vt:i4>
      </vt:variant>
      <vt:variant>
        <vt:i4>5</vt:i4>
      </vt:variant>
      <vt:variant>
        <vt:lpwstr>http://mgou.h11.ru/index.php?page=r691f2d7&amp;directory=6</vt:lpwstr>
      </vt:variant>
      <vt:variant>
        <vt:lpwstr>p_1431#p_1431</vt:lpwstr>
      </vt:variant>
      <vt:variant>
        <vt:i4>5111818</vt:i4>
      </vt:variant>
      <vt:variant>
        <vt:i4>27</vt:i4>
      </vt:variant>
      <vt:variant>
        <vt:i4>0</vt:i4>
      </vt:variant>
      <vt:variant>
        <vt:i4>5</vt:i4>
      </vt:variant>
      <vt:variant>
        <vt:lpwstr>http://mgou.h11.ru/index.php?page=r691f2d7&amp;directory=6</vt:lpwstr>
      </vt:variant>
      <vt:variant>
        <vt:lpwstr>p_1423#p_1423</vt:lpwstr>
      </vt:variant>
      <vt:variant>
        <vt:i4>5177354</vt:i4>
      </vt:variant>
      <vt:variant>
        <vt:i4>24</vt:i4>
      </vt:variant>
      <vt:variant>
        <vt:i4>0</vt:i4>
      </vt:variant>
      <vt:variant>
        <vt:i4>5</vt:i4>
      </vt:variant>
      <vt:variant>
        <vt:lpwstr>http://mgou.h11.ru/index.php?page=r691f2d7&amp;directory=6</vt:lpwstr>
      </vt:variant>
      <vt:variant>
        <vt:lpwstr>p_1422#p_1422</vt:lpwstr>
      </vt:variant>
      <vt:variant>
        <vt:i4>4980746</vt:i4>
      </vt:variant>
      <vt:variant>
        <vt:i4>21</vt:i4>
      </vt:variant>
      <vt:variant>
        <vt:i4>0</vt:i4>
      </vt:variant>
      <vt:variant>
        <vt:i4>5</vt:i4>
      </vt:variant>
      <vt:variant>
        <vt:lpwstr>http://mgou.h11.ru/index.php?page=r691f2d7&amp;directory=6</vt:lpwstr>
      </vt:variant>
      <vt:variant>
        <vt:lpwstr>p_1421#p_1421</vt:lpwstr>
      </vt:variant>
      <vt:variant>
        <vt:i4>4587523</vt:i4>
      </vt:variant>
      <vt:variant>
        <vt:i4>18</vt:i4>
      </vt:variant>
      <vt:variant>
        <vt:i4>0</vt:i4>
      </vt:variant>
      <vt:variant>
        <vt:i4>5</vt:i4>
      </vt:variant>
      <vt:variant>
        <vt:lpwstr>http://mgou.h11.ru/index.php?page=r691f2d7&amp;directory=6</vt:lpwstr>
      </vt:variant>
      <vt:variant>
        <vt:lpwstr>p_142#p_142</vt:lpwstr>
      </vt:variant>
      <vt:variant>
        <vt:i4>4587520</vt:i4>
      </vt:variant>
      <vt:variant>
        <vt:i4>15</vt:i4>
      </vt:variant>
      <vt:variant>
        <vt:i4>0</vt:i4>
      </vt:variant>
      <vt:variant>
        <vt:i4>5</vt:i4>
      </vt:variant>
      <vt:variant>
        <vt:lpwstr>http://mgou.h11.ru/index.php?page=r691f2d7&amp;directory=6</vt:lpwstr>
      </vt:variant>
      <vt:variant>
        <vt:lpwstr>p_141#p_141</vt:lpwstr>
      </vt:variant>
      <vt:variant>
        <vt:i4>5177356</vt:i4>
      </vt:variant>
      <vt:variant>
        <vt:i4>12</vt:i4>
      </vt:variant>
      <vt:variant>
        <vt:i4>0</vt:i4>
      </vt:variant>
      <vt:variant>
        <vt:i4>5</vt:i4>
      </vt:variant>
      <vt:variant>
        <vt:lpwstr>http://mgou.h11.ru/index.php?page=r691f2d7&amp;directory=6</vt:lpwstr>
      </vt:variant>
      <vt:variant>
        <vt:lpwstr>p_14#p_14</vt:lpwstr>
      </vt:variant>
      <vt:variant>
        <vt:i4>4587523</vt:i4>
      </vt:variant>
      <vt:variant>
        <vt:i4>9</vt:i4>
      </vt:variant>
      <vt:variant>
        <vt:i4>0</vt:i4>
      </vt:variant>
      <vt:variant>
        <vt:i4>5</vt:i4>
      </vt:variant>
      <vt:variant>
        <vt:lpwstr>http://mgou.h11.ru/index.php?page=r691f2d7&amp;directory=6</vt:lpwstr>
      </vt:variant>
      <vt:variant>
        <vt:lpwstr>p_132#p_132</vt:lpwstr>
      </vt:variant>
      <vt:variant>
        <vt:i4>4587520</vt:i4>
      </vt:variant>
      <vt:variant>
        <vt:i4>6</vt:i4>
      </vt:variant>
      <vt:variant>
        <vt:i4>0</vt:i4>
      </vt:variant>
      <vt:variant>
        <vt:i4>5</vt:i4>
      </vt:variant>
      <vt:variant>
        <vt:lpwstr>http://mgou.h11.ru/index.php?page=r691f2d7&amp;directory=6</vt:lpwstr>
      </vt:variant>
      <vt:variant>
        <vt:lpwstr>p_131#p_131</vt:lpwstr>
      </vt:variant>
      <vt:variant>
        <vt:i4>4587523</vt:i4>
      </vt:variant>
      <vt:variant>
        <vt:i4>3</vt:i4>
      </vt:variant>
      <vt:variant>
        <vt:i4>0</vt:i4>
      </vt:variant>
      <vt:variant>
        <vt:i4>5</vt:i4>
      </vt:variant>
      <vt:variant>
        <vt:lpwstr>http://mgou.h11.ru/index.php?page=r691f2d7&amp;directory=6</vt:lpwstr>
      </vt:variant>
      <vt:variant>
        <vt:lpwstr>p_122#p_122</vt:lpwstr>
      </vt:variant>
      <vt:variant>
        <vt:i4>4587520</vt:i4>
      </vt:variant>
      <vt:variant>
        <vt:i4>0</vt:i4>
      </vt:variant>
      <vt:variant>
        <vt:i4>0</vt:i4>
      </vt:variant>
      <vt:variant>
        <vt:i4>5</vt:i4>
      </vt:variant>
      <vt:variant>
        <vt:lpwstr>http://mgou.h11.ru/index.php?page=r691f2d7&amp;directory=6</vt:lpwstr>
      </vt:variant>
      <vt:variant>
        <vt:lpwstr>p_121#p_121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Терешкина Ольга Владимировна</cp:lastModifiedBy>
  <cp:revision>4</cp:revision>
  <cp:lastPrinted>2017-09-14T09:39:00Z</cp:lastPrinted>
  <dcterms:created xsi:type="dcterms:W3CDTF">2024-01-18T15:09:00Z</dcterms:created>
  <dcterms:modified xsi:type="dcterms:W3CDTF">2024-01-18T15:15:00Z</dcterms:modified>
</cp:coreProperties>
</file>