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8E" w:rsidRDefault="00A95FD0" w:rsidP="00A95F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110D">
        <w:rPr>
          <w:rFonts w:ascii="Times New Roman" w:hAnsi="Times New Roman"/>
          <w:b/>
          <w:color w:val="000000"/>
          <w:sz w:val="28"/>
          <w:szCs w:val="28"/>
        </w:rPr>
        <w:t xml:space="preserve">МИНИСТЕРСТВО </w:t>
      </w:r>
      <w:r w:rsidR="0069378E">
        <w:rPr>
          <w:rFonts w:ascii="Times New Roman" w:hAnsi="Times New Roman"/>
          <w:b/>
          <w:color w:val="000000"/>
          <w:sz w:val="28"/>
          <w:szCs w:val="28"/>
        </w:rPr>
        <w:t>ПРОСВЕЩЕНИЯ РОССИЙСКОЙ ФЕДЕРАЦИИ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69378E">
        <w:rPr>
          <w:rFonts w:ascii="Times New Roman" w:hAnsi="Times New Roman"/>
          <w:b/>
          <w:bCs/>
          <w:sz w:val="28"/>
          <w:szCs w:val="28"/>
        </w:rPr>
        <w:t xml:space="preserve">университет </w:t>
      </w:r>
      <w:r w:rsidRPr="0024110D">
        <w:rPr>
          <w:rFonts w:ascii="Times New Roman" w:hAnsi="Times New Roman"/>
          <w:b/>
          <w:bCs/>
          <w:sz w:val="28"/>
          <w:szCs w:val="28"/>
        </w:rPr>
        <w:t>имени М.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4110D">
        <w:rPr>
          <w:rFonts w:ascii="Times New Roman" w:hAnsi="Times New Roman"/>
          <w:b/>
          <w:bCs/>
          <w:sz w:val="28"/>
          <w:szCs w:val="28"/>
        </w:rPr>
        <w:t>Е. Евсевьева»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6FEC" w:rsidRPr="0024110D" w:rsidRDefault="00A16FEC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5FD0" w:rsidRPr="0024110D" w:rsidRDefault="00A95FD0" w:rsidP="00326F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:rsidR="00A95FD0" w:rsidRPr="0024110D" w:rsidRDefault="00A95FD0" w:rsidP="00326F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A95FD0" w:rsidRPr="0024110D" w:rsidRDefault="00DA1FB0" w:rsidP="00326F5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44</w:t>
      </w:r>
      <w:r w:rsidR="008611E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04</w:t>
      </w:r>
      <w:r w:rsidR="008611E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01</w:t>
      </w:r>
      <w:r w:rsidR="00A95FD0" w:rsidRPr="0024110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ПЕДАГОГИЧЕСКОЕ ОБРАЗОВАНИЕ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26F5A" w:rsidRPr="00326F5A" w:rsidRDefault="00326F5A" w:rsidP="00326F5A">
      <w:pPr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26F5A">
        <w:rPr>
          <w:rFonts w:ascii="Times New Roman" w:hAnsi="Times New Roman"/>
          <w:bCs/>
          <w:color w:val="000000"/>
          <w:sz w:val="28"/>
          <w:szCs w:val="28"/>
        </w:rPr>
        <w:t>Профиль</w:t>
      </w:r>
    </w:p>
    <w:p w:rsidR="00A16FEC" w:rsidRDefault="00A16FEC" w:rsidP="00A95F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6FEC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ЭКОНОМИКА И УПРАВЛЕНИЕ </w:t>
      </w:r>
    </w:p>
    <w:p w:rsidR="00A95FD0" w:rsidRPr="0024110D" w:rsidRDefault="00A16FE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16FEC">
        <w:rPr>
          <w:rFonts w:ascii="Times New Roman" w:hAnsi="Times New Roman"/>
          <w:b/>
          <w:bCs/>
          <w:color w:val="000000"/>
          <w:sz w:val="28"/>
          <w:szCs w:val="28"/>
        </w:rPr>
        <w:t>В ОБРАЗОВАТЕЛЬНЫХ ОРГАНИЗАЦИЯХ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 w:rsidR="0069378E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8B262A">
        <w:rPr>
          <w:rFonts w:ascii="Times New Roman" w:hAnsi="Times New Roman"/>
          <w:bCs/>
          <w:color w:val="000000"/>
          <w:sz w:val="28"/>
          <w:szCs w:val="28"/>
        </w:rPr>
        <w:t>4</w:t>
      </w:r>
    </w:p>
    <w:p w:rsidR="001F5C13" w:rsidRDefault="00A95FD0" w:rsidP="001F5C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1F5C1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F5C13" w:rsidRDefault="001F5C13" w:rsidP="001F5C13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>
        <w:rPr>
          <w:sz w:val="28"/>
          <w:szCs w:val="28"/>
        </w:rPr>
        <w:t>осударственного образовательного стандарта высшего профессионального образования по направлению подготовки 44.04.01 Педагогическое образование (ква</w:t>
      </w:r>
      <w:r w:rsidR="0050388C">
        <w:rPr>
          <w:sz w:val="28"/>
          <w:szCs w:val="28"/>
        </w:rPr>
        <w:t>лификация (степень) «магистр»), профиль «</w:t>
      </w:r>
      <w:r w:rsidR="008B262A">
        <w:rPr>
          <w:sz w:val="28"/>
          <w:szCs w:val="28"/>
        </w:rPr>
        <w:t>Экономика и управление в образовательных организациях</w:t>
      </w:r>
      <w:r>
        <w:rPr>
          <w:sz w:val="28"/>
          <w:szCs w:val="28"/>
        </w:rPr>
        <w:t>».</w:t>
      </w:r>
    </w:p>
    <w:p w:rsidR="001F5C13" w:rsidRDefault="001F5C13" w:rsidP="001F5C1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сформированности педагогического мышления, необходимого для успешной работы в школе и вузе.</w:t>
      </w:r>
    </w:p>
    <w:p w:rsidR="0050388C" w:rsidRPr="0050388C" w:rsidRDefault="001F5C13" w:rsidP="0050388C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50388C">
        <w:rPr>
          <w:sz w:val="28"/>
          <w:szCs w:val="28"/>
        </w:rPr>
        <w:t>Программа вступительных испытаний интегрирует следующие учебные курсы: «</w:t>
      </w:r>
      <w:r w:rsidR="008B262A">
        <w:rPr>
          <w:sz w:val="28"/>
          <w:szCs w:val="28"/>
        </w:rPr>
        <w:t>Экономика и управление в образовательных организациях</w:t>
      </w:r>
      <w:r w:rsidR="0050388C" w:rsidRPr="0050388C">
        <w:rPr>
          <w:sz w:val="28"/>
          <w:szCs w:val="28"/>
        </w:rPr>
        <w:t>», «Экономические основы управления образованием», «</w:t>
      </w:r>
      <w:r w:rsidR="008B262A">
        <w:rPr>
          <w:sz w:val="28"/>
          <w:szCs w:val="28"/>
        </w:rPr>
        <w:t>Методика обучения экономики</w:t>
      </w:r>
      <w:r w:rsidR="0050388C" w:rsidRPr="0050388C">
        <w:rPr>
          <w:sz w:val="28"/>
          <w:szCs w:val="28"/>
          <w:shd w:val="clear" w:color="auto" w:fill="FFFFFF"/>
        </w:rPr>
        <w:t>»</w:t>
      </w:r>
      <w:r w:rsidR="0050388C" w:rsidRPr="0050388C">
        <w:rPr>
          <w:sz w:val="28"/>
          <w:szCs w:val="28"/>
        </w:rPr>
        <w:t xml:space="preserve">, «Нормативно-правые основы управления образовательными организациями», </w:t>
      </w:r>
      <w:r w:rsidR="008B262A">
        <w:rPr>
          <w:sz w:val="28"/>
          <w:szCs w:val="28"/>
        </w:rPr>
        <w:t>«</w:t>
      </w:r>
      <w:r w:rsidR="0050388C" w:rsidRPr="0050388C">
        <w:rPr>
          <w:sz w:val="28"/>
          <w:szCs w:val="28"/>
        </w:rPr>
        <w:t>Управление образовательными системами», «Мониторинг в системе управления образованием».</w:t>
      </w:r>
    </w:p>
    <w:p w:rsidR="007A4DD2" w:rsidRDefault="007A4DD2" w:rsidP="001F5C1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1F5C13" w:rsidRDefault="001F5C13" w:rsidP="001F5C1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Поступающий в магистратуру должен:</w:t>
      </w:r>
    </w:p>
    <w:p w:rsidR="001F5C13" w:rsidRDefault="001F5C13" w:rsidP="001F5C13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</w:t>
      </w:r>
      <w:r>
        <w:rPr>
          <w:i/>
          <w:iCs/>
          <w:sz w:val="28"/>
          <w:szCs w:val="28"/>
        </w:rPr>
        <w:t>:</w:t>
      </w:r>
    </w:p>
    <w:p w:rsidR="004334FC" w:rsidRPr="00134D45" w:rsidRDefault="001F5C13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4334FC" w:rsidRPr="00134D45">
        <w:rPr>
          <w:sz w:val="28"/>
          <w:szCs w:val="28"/>
        </w:rPr>
        <w:t xml:space="preserve">научные принципы </w:t>
      </w:r>
      <w:r w:rsidR="008B262A">
        <w:rPr>
          <w:sz w:val="28"/>
          <w:szCs w:val="28"/>
        </w:rPr>
        <w:t>управления</w:t>
      </w:r>
      <w:r w:rsidR="008B262A" w:rsidRPr="00134D45">
        <w:rPr>
          <w:sz w:val="28"/>
          <w:szCs w:val="28"/>
        </w:rPr>
        <w:t xml:space="preserve"> </w:t>
      </w:r>
      <w:r w:rsidR="008B262A">
        <w:rPr>
          <w:sz w:val="28"/>
          <w:szCs w:val="28"/>
        </w:rPr>
        <w:t xml:space="preserve">экономикой </w:t>
      </w:r>
      <w:r w:rsidR="004334FC" w:rsidRPr="00134D45">
        <w:rPr>
          <w:sz w:val="28"/>
          <w:szCs w:val="28"/>
        </w:rPr>
        <w:t>образовательной организаци</w:t>
      </w:r>
      <w:r w:rsidR="008B262A">
        <w:rPr>
          <w:sz w:val="28"/>
          <w:szCs w:val="28"/>
        </w:rPr>
        <w:t>и</w:t>
      </w:r>
      <w:r w:rsidR="004334FC" w:rsidRPr="00134D45">
        <w:rPr>
          <w:sz w:val="28"/>
          <w:szCs w:val="28"/>
        </w:rPr>
        <w:t>;</w:t>
      </w:r>
    </w:p>
    <w:p w:rsidR="004334FC" w:rsidRPr="00134D45" w:rsidRDefault="001F5C13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="00134D45">
        <w:rPr>
          <w:sz w:val="28"/>
          <w:szCs w:val="28"/>
        </w:rPr>
        <w:t xml:space="preserve"> </w:t>
      </w:r>
      <w:r w:rsidR="004334FC" w:rsidRPr="00134D45">
        <w:rPr>
          <w:sz w:val="28"/>
          <w:szCs w:val="28"/>
        </w:rPr>
        <w:t>понятия, уровни и формы получения образования</w:t>
      </w:r>
      <w:r w:rsidR="00134D45">
        <w:rPr>
          <w:sz w:val="28"/>
          <w:szCs w:val="28"/>
        </w:rPr>
        <w:t xml:space="preserve"> в Российской </w:t>
      </w:r>
      <w:r w:rsidR="004334FC" w:rsidRPr="00134D45">
        <w:rPr>
          <w:sz w:val="28"/>
          <w:szCs w:val="28"/>
        </w:rPr>
        <w:t>Федерации, организацио</w:t>
      </w:r>
      <w:r w:rsidR="00A16FEC">
        <w:rPr>
          <w:sz w:val="28"/>
          <w:szCs w:val="28"/>
        </w:rPr>
        <w:t>нно-правовые основы образования;</w:t>
      </w:r>
    </w:p>
    <w:p w:rsidR="00A16FEC" w:rsidRPr="00A16FEC" w:rsidRDefault="001F5C13" w:rsidP="00A16F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="004334FC" w:rsidRPr="00134D45">
        <w:rPr>
          <w:rFonts w:ascii="Times New Roman" w:hAnsi="Times New Roman"/>
          <w:sz w:val="28"/>
          <w:szCs w:val="28"/>
        </w:rPr>
        <w:t xml:space="preserve">образовательный процесс и основные требования к его организации, прием в </w:t>
      </w:r>
      <w:r w:rsidR="004334FC" w:rsidRPr="00A16FEC">
        <w:rPr>
          <w:rFonts w:ascii="Times New Roman" w:hAnsi="Times New Roman"/>
          <w:color w:val="000000"/>
          <w:sz w:val="28"/>
          <w:szCs w:val="28"/>
        </w:rPr>
        <w:t>образовательное учр</w:t>
      </w:r>
      <w:r w:rsidR="00A16FEC" w:rsidRPr="00A16FEC">
        <w:rPr>
          <w:rFonts w:ascii="Times New Roman" w:hAnsi="Times New Roman"/>
          <w:color w:val="000000"/>
          <w:sz w:val="28"/>
          <w:szCs w:val="28"/>
        </w:rPr>
        <w:t>еждение, аттестация обучающихся;</w:t>
      </w:r>
    </w:p>
    <w:p w:rsidR="004334FC" w:rsidRPr="00A16FEC" w:rsidRDefault="00134D45" w:rsidP="00A16F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6FEC">
        <w:rPr>
          <w:rFonts w:ascii="Times New Roman" w:hAnsi="Times New Roman"/>
          <w:color w:val="000000"/>
          <w:sz w:val="28"/>
          <w:szCs w:val="28"/>
        </w:rPr>
        <w:t>– </w:t>
      </w:r>
      <w:r w:rsidR="004334FC" w:rsidRPr="00A16FEC">
        <w:rPr>
          <w:rFonts w:ascii="Times New Roman" w:hAnsi="Times New Roman"/>
          <w:color w:val="000000"/>
          <w:sz w:val="28"/>
          <w:szCs w:val="28"/>
        </w:rPr>
        <w:t>основные этапы управленческих решений в образовательной организации</w:t>
      </w:r>
      <w:r w:rsidRPr="00A16FEC">
        <w:rPr>
          <w:rFonts w:ascii="Times New Roman" w:hAnsi="Times New Roman"/>
          <w:color w:val="000000"/>
          <w:sz w:val="28"/>
          <w:szCs w:val="28"/>
        </w:rPr>
        <w:t>;</w:t>
      </w:r>
    </w:p>
    <w:p w:rsidR="001F5C13" w:rsidRPr="00134D45" w:rsidRDefault="00134D45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A16FEC">
        <w:rPr>
          <w:sz w:val="28"/>
          <w:szCs w:val="28"/>
        </w:rPr>
        <w:t> </w:t>
      </w:r>
      <w:r w:rsidR="001F5C13" w:rsidRPr="00134D45">
        <w:rPr>
          <w:sz w:val="28"/>
          <w:szCs w:val="28"/>
        </w:rPr>
        <w:t>современные средства, типы, виды, технологии, классические и инновационные формы обучения;</w:t>
      </w:r>
    </w:p>
    <w:p w:rsidR="004334FC" w:rsidRPr="00134D45" w:rsidRDefault="001F5C13" w:rsidP="00134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="004334FC" w:rsidRPr="00134D45">
        <w:rPr>
          <w:rFonts w:ascii="Times New Roman" w:hAnsi="Times New Roman"/>
          <w:sz w:val="28"/>
          <w:szCs w:val="28"/>
        </w:rPr>
        <w:t xml:space="preserve">законодательную базу организации системы </w:t>
      </w:r>
      <w:r w:rsidR="00134D45">
        <w:rPr>
          <w:rFonts w:ascii="Times New Roman" w:hAnsi="Times New Roman"/>
          <w:sz w:val="28"/>
          <w:szCs w:val="28"/>
        </w:rPr>
        <w:t>мониторинга в сфере образования;</w:t>
      </w:r>
    </w:p>
    <w:p w:rsidR="00134D45" w:rsidRPr="00134D45" w:rsidRDefault="00134D45" w:rsidP="00134D45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Pr="00134D45">
        <w:rPr>
          <w:rFonts w:ascii="Times New Roman" w:hAnsi="Times New Roman"/>
          <w:sz w:val="28"/>
          <w:szCs w:val="28"/>
        </w:rPr>
        <w:t>современные</w:t>
      </w:r>
      <w:r w:rsidRPr="00134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4D45">
        <w:rPr>
          <w:rFonts w:ascii="Times New Roman" w:hAnsi="Times New Roman"/>
          <w:sz w:val="28"/>
          <w:szCs w:val="28"/>
        </w:rPr>
        <w:t>проблемы сферы образования, нуждающиеся в мониторинговом исследовании.</w:t>
      </w:r>
    </w:p>
    <w:p w:rsidR="00134D45" w:rsidRDefault="00134D45" w:rsidP="001F5C13">
      <w:pPr>
        <w:pStyle w:val="western"/>
        <w:spacing w:before="0" w:beforeAutospacing="0" w:after="0"/>
        <w:rPr>
          <w:b/>
          <w:bCs/>
          <w:i/>
          <w:iCs/>
          <w:sz w:val="28"/>
          <w:szCs w:val="28"/>
        </w:rPr>
      </w:pPr>
    </w:p>
    <w:p w:rsidR="001F5C13" w:rsidRDefault="001F5C13" w:rsidP="001F5C13">
      <w:pPr>
        <w:pStyle w:val="western"/>
        <w:spacing w:before="0" w:beforeAutospacing="0"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</w:t>
      </w:r>
      <w:r>
        <w:rPr>
          <w:i/>
          <w:iCs/>
          <w:sz w:val="28"/>
          <w:szCs w:val="28"/>
        </w:rPr>
        <w:t>:</w:t>
      </w:r>
    </w:p>
    <w:p w:rsidR="00134D45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анализировать </w:t>
      </w:r>
      <w:r w:rsidR="00134D45" w:rsidRPr="00CA253A">
        <w:rPr>
          <w:sz w:val="28"/>
          <w:szCs w:val="28"/>
        </w:rPr>
        <w:t>план финансово-хозяйственной деятельности в сфере образования;</w:t>
      </w:r>
    </w:p>
    <w:p w:rsidR="00134D45" w:rsidRPr="00CA253A" w:rsidRDefault="00CA253A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="00134D45" w:rsidRPr="00CA253A">
        <w:rPr>
          <w:sz w:val="28"/>
          <w:szCs w:val="28"/>
        </w:rPr>
        <w:t xml:space="preserve"> определять потребности в субсидиях и источники финансирования образовательной деятельности;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проектировать </w:t>
      </w:r>
      <w:r w:rsidR="00134D45" w:rsidRPr="00CA253A">
        <w:rPr>
          <w:sz w:val="28"/>
          <w:szCs w:val="28"/>
        </w:rPr>
        <w:t xml:space="preserve">организационные структуры </w:t>
      </w:r>
      <w:r w:rsidR="008B262A">
        <w:rPr>
          <w:sz w:val="28"/>
          <w:szCs w:val="28"/>
        </w:rPr>
        <w:t>образовательных организаций</w:t>
      </w:r>
      <w:r w:rsidR="00134D45" w:rsidRPr="00CA253A">
        <w:rPr>
          <w:sz w:val="28"/>
          <w:szCs w:val="28"/>
        </w:rPr>
        <w:t xml:space="preserve"> </w:t>
      </w:r>
      <w:r w:rsidRPr="00CA253A">
        <w:rPr>
          <w:sz w:val="28"/>
          <w:szCs w:val="28"/>
        </w:rPr>
        <w:t xml:space="preserve">с учетом </w:t>
      </w:r>
      <w:r w:rsidR="0023586F" w:rsidRPr="00CA253A">
        <w:rPr>
          <w:sz w:val="28"/>
          <w:szCs w:val="28"/>
        </w:rPr>
        <w:t>современных потребностей</w:t>
      </w:r>
      <w:r w:rsidRPr="00CA253A">
        <w:rPr>
          <w:sz w:val="28"/>
          <w:szCs w:val="28"/>
        </w:rPr>
        <w:t>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>подбирать и составлять задания для учащихся в соответствии с заданными целями обучения;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lastRenderedPageBreak/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решать </w:t>
      </w:r>
      <w:r w:rsidR="00CA253A">
        <w:rPr>
          <w:sz w:val="28"/>
          <w:szCs w:val="28"/>
        </w:rPr>
        <w:t>управленческие</w:t>
      </w:r>
      <w:r w:rsidRPr="00CA253A">
        <w:rPr>
          <w:sz w:val="28"/>
          <w:szCs w:val="28"/>
        </w:rPr>
        <w:t xml:space="preserve"> задачи разных типов</w:t>
      </w:r>
      <w:r w:rsidR="00CA253A">
        <w:rPr>
          <w:sz w:val="28"/>
          <w:szCs w:val="28"/>
        </w:rPr>
        <w:t xml:space="preserve"> в образовательных системах</w:t>
      </w:r>
      <w:r w:rsidRPr="00CA253A">
        <w:rPr>
          <w:sz w:val="28"/>
          <w:szCs w:val="28"/>
        </w:rPr>
        <w:t>;</w:t>
      </w:r>
    </w:p>
    <w:p w:rsidR="0023586F" w:rsidRPr="00CA253A" w:rsidRDefault="001F5C13" w:rsidP="0023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t>–</w:t>
      </w:r>
      <w:r w:rsidRPr="00CA253A">
        <w:rPr>
          <w:rFonts w:ascii="Times New Roman" w:hAnsi="Times New Roman"/>
          <w:sz w:val="28"/>
          <w:szCs w:val="28"/>
          <w:lang w:val="en-US"/>
        </w:rPr>
        <w:t> </w:t>
      </w:r>
      <w:r w:rsidR="0023586F" w:rsidRPr="00CA253A">
        <w:rPr>
          <w:rFonts w:ascii="Times New Roman" w:hAnsi="Times New Roman"/>
          <w:sz w:val="28"/>
          <w:szCs w:val="28"/>
        </w:rPr>
        <w:t>прогнозировать риск</w:t>
      </w:r>
      <w:r w:rsidR="00CA253A">
        <w:rPr>
          <w:rFonts w:ascii="Times New Roman" w:hAnsi="Times New Roman"/>
          <w:sz w:val="28"/>
          <w:szCs w:val="28"/>
        </w:rPr>
        <w:t>и</w:t>
      </w:r>
      <w:r w:rsidR="0023586F" w:rsidRPr="00CA253A">
        <w:rPr>
          <w:rFonts w:ascii="Times New Roman" w:hAnsi="Times New Roman"/>
          <w:sz w:val="28"/>
          <w:szCs w:val="28"/>
        </w:rPr>
        <w:t xml:space="preserve"> в </w:t>
      </w:r>
      <w:r w:rsidR="008B262A">
        <w:rPr>
          <w:rFonts w:ascii="Times New Roman" w:hAnsi="Times New Roman"/>
          <w:sz w:val="28"/>
          <w:szCs w:val="28"/>
        </w:rPr>
        <w:t>экономики образовательных организаций</w:t>
      </w:r>
      <w:r w:rsidR="0023586F" w:rsidRPr="00CA253A">
        <w:rPr>
          <w:rFonts w:ascii="Times New Roman" w:hAnsi="Times New Roman"/>
          <w:sz w:val="28"/>
          <w:szCs w:val="28"/>
        </w:rPr>
        <w:t>; </w:t>
      </w:r>
    </w:p>
    <w:p w:rsidR="00A95FD0" w:rsidRPr="00CA253A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пользоваться учебной литературой для выработки </w:t>
      </w:r>
      <w:r w:rsidR="0023586F" w:rsidRPr="00CA253A">
        <w:rPr>
          <w:sz w:val="28"/>
          <w:szCs w:val="28"/>
        </w:rPr>
        <w:t>управленческих решений в образовательной организации</w:t>
      </w:r>
      <w:r w:rsidRPr="00CA253A">
        <w:rPr>
          <w:sz w:val="28"/>
          <w:szCs w:val="28"/>
        </w:rPr>
        <w:t>.</w:t>
      </w:r>
    </w:p>
    <w:p w:rsidR="00810E83" w:rsidRDefault="00810E83" w:rsidP="00A95FD0">
      <w:pPr>
        <w:pStyle w:val="western"/>
        <w:spacing w:before="0" w:beforeAutospacing="0" w:after="0"/>
        <w:jc w:val="both"/>
        <w:rPr>
          <w:b/>
          <w:bCs/>
          <w:i/>
          <w:iCs/>
          <w:sz w:val="28"/>
          <w:szCs w:val="28"/>
        </w:rPr>
      </w:pPr>
    </w:p>
    <w:p w:rsidR="00A95FD0" w:rsidRPr="00354839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354839">
        <w:rPr>
          <w:b/>
          <w:bCs/>
          <w:i/>
          <w:iCs/>
          <w:sz w:val="28"/>
          <w:szCs w:val="28"/>
        </w:rPr>
        <w:t>Владеть</w:t>
      </w:r>
      <w:r w:rsidRPr="00354839">
        <w:rPr>
          <w:i/>
          <w:iCs/>
          <w:sz w:val="28"/>
          <w:szCs w:val="28"/>
        </w:rPr>
        <w:t>:</w:t>
      </w:r>
    </w:p>
    <w:p w:rsidR="00A95FD0" w:rsidRPr="00354839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CA253A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 xml:space="preserve">средствами, методами и приемами, технологиями, организационными формами </w:t>
      </w:r>
      <w:r w:rsidR="00CA253A">
        <w:rPr>
          <w:sz w:val="28"/>
          <w:szCs w:val="28"/>
        </w:rPr>
        <w:t>управления в образовательной организации.</w:t>
      </w:r>
    </w:p>
    <w:p w:rsidR="00A95FD0" w:rsidRPr="004639EC" w:rsidRDefault="00A95FD0" w:rsidP="00A9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napToGrid w:val="0"/>
          <w:sz w:val="28"/>
          <w:szCs w:val="28"/>
        </w:rPr>
      </w:pPr>
    </w:p>
    <w:p w:rsidR="00A95FD0" w:rsidRPr="0024110D" w:rsidRDefault="00A95FD0" w:rsidP="00A95FD0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1E33C1" w:rsidRPr="001E33C1" w:rsidRDefault="001E33C1" w:rsidP="00A95F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3C1">
        <w:rPr>
          <w:rFonts w:ascii="Times New Roman" w:hAnsi="Times New Roman"/>
          <w:sz w:val="28"/>
          <w:szCs w:val="28"/>
        </w:rPr>
        <w:t>Вступительные испытания в рамках программы обучения на уровне «Магистр» для абитуриентов из числа лиц, имеющих образование по уровню «Специалист», «Бакалавр» или «Магистр», осуществляется в форме междисципл</w:t>
      </w:r>
      <w:r w:rsidR="00A16FEC">
        <w:rPr>
          <w:rFonts w:ascii="Times New Roman" w:hAnsi="Times New Roman"/>
          <w:sz w:val="28"/>
          <w:szCs w:val="28"/>
        </w:rPr>
        <w:t>инарного комплексного экзамена.</w:t>
      </w:r>
    </w:p>
    <w:p w:rsidR="001E33C1" w:rsidRDefault="001E33C1" w:rsidP="001E33C1">
      <w:pPr>
        <w:pStyle w:val="Default"/>
        <w:jc w:val="center"/>
        <w:rPr>
          <w:b/>
          <w:sz w:val="28"/>
          <w:szCs w:val="28"/>
        </w:rPr>
      </w:pPr>
    </w:p>
    <w:p w:rsidR="001E33C1" w:rsidRPr="002B14C3" w:rsidRDefault="001E33C1" w:rsidP="001E33C1">
      <w:pPr>
        <w:pStyle w:val="Default"/>
        <w:jc w:val="center"/>
        <w:rPr>
          <w:b/>
          <w:sz w:val="28"/>
          <w:szCs w:val="28"/>
        </w:rPr>
      </w:pPr>
      <w:r w:rsidRPr="002B14C3">
        <w:rPr>
          <w:b/>
          <w:sz w:val="28"/>
          <w:szCs w:val="28"/>
        </w:rPr>
        <w:t xml:space="preserve">КРИТЕРИИ ОЦЕНКИ </w:t>
      </w:r>
      <w:r w:rsidRPr="002B14C3">
        <w:rPr>
          <w:b/>
          <w:bCs/>
          <w:sz w:val="28"/>
          <w:szCs w:val="28"/>
        </w:rPr>
        <w:t>ВСТУПИТЕЛЬНОГО ИСПЫТАНИЯ</w:t>
      </w:r>
    </w:p>
    <w:p w:rsidR="001E33C1" w:rsidRPr="002B14C3" w:rsidRDefault="001E33C1" w:rsidP="001E33C1">
      <w:pPr>
        <w:jc w:val="center"/>
        <w:rPr>
          <w:rFonts w:ascii="Times New Roman" w:hAnsi="Times New Roman"/>
          <w:b/>
          <w:sz w:val="28"/>
          <w:szCs w:val="28"/>
        </w:rPr>
      </w:pPr>
      <w:r w:rsidRPr="002B14C3">
        <w:rPr>
          <w:rFonts w:ascii="Times New Roman" w:hAnsi="Times New Roman"/>
          <w:b/>
          <w:bCs/>
          <w:sz w:val="28"/>
          <w:szCs w:val="28"/>
        </w:rPr>
        <w:t>В МАГИСТРАТУРУ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4191"/>
        <w:gridCol w:w="2067"/>
        <w:gridCol w:w="2102"/>
      </w:tblGrid>
      <w:tr w:rsidR="00A16FEC" w:rsidRPr="00136BA7" w:rsidTr="00A16FEC"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 xml:space="preserve"> балльная шкала)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6FEC" w:rsidRPr="00136BA7" w:rsidTr="00A16FEC">
        <w:tc>
          <w:tcPr>
            <w:tcW w:w="5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правильно и полно ответил на вопрос, свободно оперировал основными терминами и понятиями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>менеджмента образовательной организации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100-81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A16FEC" w:rsidRPr="00136BA7" w:rsidTr="00A16FEC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при ответе на вопрос показал хорошие знания основных терминов, умение раскрывать сущность управленческих понятий. Допущены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неточности в изложении вопроса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80-61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A16FEC" w:rsidRPr="00136BA7" w:rsidTr="00A16FEC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EC" w:rsidRPr="00136BA7" w:rsidRDefault="00A16FEC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60-41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A16FEC" w:rsidRPr="00136BA7" w:rsidTr="00A16FEC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40-21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A16FEC" w:rsidRPr="00136BA7" w:rsidTr="00A16FEC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EC" w:rsidRPr="00136BA7" w:rsidRDefault="00A16FEC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EC" w:rsidRPr="00136BA7" w:rsidRDefault="00A16FEC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A16FEC" w:rsidRPr="00136BA7" w:rsidTr="00A16FEC">
        <w:trPr>
          <w:trHeight w:val="385"/>
        </w:trPr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ответил на вопрос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FEC" w:rsidRPr="00136BA7" w:rsidRDefault="00A16FEC" w:rsidP="00062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3C1" w:rsidRDefault="001E33C1" w:rsidP="00A95FD0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A95FD0" w:rsidRPr="004639EC" w:rsidRDefault="00A95FD0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6455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FA0626" w:rsidRDefault="00FA0626" w:rsidP="00A95FD0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D7E2D" w:rsidRPr="009D7E2D" w:rsidRDefault="00A95FD0" w:rsidP="00A95FD0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8B262A">
        <w:rPr>
          <w:b/>
          <w:bCs/>
          <w:sz w:val="28"/>
          <w:szCs w:val="28"/>
        </w:rPr>
        <w:t>1</w:t>
      </w:r>
      <w:r w:rsidR="009D7E2D">
        <w:rPr>
          <w:b/>
          <w:bCs/>
          <w:sz w:val="28"/>
          <w:szCs w:val="28"/>
        </w:rPr>
        <w:t xml:space="preserve"> </w:t>
      </w:r>
      <w:r w:rsidR="009D7E2D" w:rsidRPr="009D7E2D">
        <w:rPr>
          <w:b/>
          <w:sz w:val="28"/>
          <w:szCs w:val="28"/>
        </w:rPr>
        <w:t xml:space="preserve">Экономические основы управления образованием  </w:t>
      </w:r>
    </w:p>
    <w:p w:rsidR="006551A9" w:rsidRDefault="002A6E8E" w:rsidP="002A6E8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Экономическая сущность и значение финансовых ресурсов образовательной организации. С</w:t>
      </w:r>
      <w:r w:rsidR="00044F26">
        <w:rPr>
          <w:color w:val="000000"/>
          <w:sz w:val="28"/>
          <w:szCs w:val="28"/>
        </w:rPr>
        <w:t xml:space="preserve">одержание плана финансово-хозяйственной деятельности </w:t>
      </w:r>
      <w:r>
        <w:rPr>
          <w:color w:val="000000"/>
          <w:sz w:val="28"/>
          <w:szCs w:val="28"/>
        </w:rPr>
        <w:t xml:space="preserve"> </w:t>
      </w:r>
      <w:r w:rsidR="00B30CF0">
        <w:rPr>
          <w:color w:val="000000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. </w:t>
      </w:r>
      <w:r w:rsidR="006551A9">
        <w:rPr>
          <w:color w:val="000000"/>
          <w:sz w:val="28"/>
          <w:szCs w:val="28"/>
        </w:rPr>
        <w:t>Субсидии</w:t>
      </w:r>
      <w:r>
        <w:rPr>
          <w:color w:val="000000"/>
          <w:sz w:val="28"/>
          <w:szCs w:val="28"/>
        </w:rPr>
        <w:t xml:space="preserve"> бюджетного финансирования образования. Определение потребности в </w:t>
      </w:r>
      <w:r w:rsidR="006551A9">
        <w:rPr>
          <w:color w:val="000000"/>
          <w:sz w:val="28"/>
          <w:szCs w:val="28"/>
        </w:rPr>
        <w:t>субсидиях</w:t>
      </w:r>
      <w:r>
        <w:rPr>
          <w:color w:val="000000"/>
          <w:sz w:val="28"/>
          <w:szCs w:val="28"/>
        </w:rPr>
        <w:t xml:space="preserve">. Источники финансирования </w:t>
      </w:r>
      <w:r w:rsidR="006551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бразова</w:t>
      </w:r>
      <w:r w:rsidR="006551A9">
        <w:rPr>
          <w:color w:val="000000"/>
          <w:sz w:val="28"/>
          <w:szCs w:val="28"/>
        </w:rPr>
        <w:t>тельной деятельности</w:t>
      </w:r>
      <w:r>
        <w:rPr>
          <w:color w:val="000000"/>
          <w:sz w:val="28"/>
          <w:szCs w:val="28"/>
        </w:rPr>
        <w:t xml:space="preserve">.  </w:t>
      </w:r>
      <w:r w:rsidR="006551A9">
        <w:rPr>
          <w:color w:val="000000"/>
          <w:sz w:val="28"/>
          <w:szCs w:val="28"/>
        </w:rPr>
        <w:t>Собственные доходы от образовательной деятельности</w:t>
      </w:r>
      <w:r>
        <w:rPr>
          <w:color w:val="000000"/>
          <w:sz w:val="28"/>
          <w:szCs w:val="28"/>
        </w:rPr>
        <w:t xml:space="preserve">. </w:t>
      </w:r>
      <w:r w:rsidR="006551A9">
        <w:rPr>
          <w:color w:val="000000"/>
          <w:sz w:val="28"/>
          <w:szCs w:val="28"/>
        </w:rPr>
        <w:t>Налогообложение в образовательных организациях. Страховые взносы в образовательной организации.</w:t>
      </w:r>
      <w:r>
        <w:rPr>
          <w:color w:val="000000"/>
          <w:sz w:val="28"/>
          <w:szCs w:val="28"/>
        </w:rPr>
        <w:t xml:space="preserve"> </w:t>
      </w:r>
    </w:p>
    <w:p w:rsidR="00A16FEC" w:rsidRDefault="00A16FEC" w:rsidP="008B262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B262A" w:rsidRDefault="008B262A" w:rsidP="008B262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 Общие основы менеджмента в сфере образования</w:t>
      </w:r>
    </w:p>
    <w:p w:rsidR="008B262A" w:rsidRPr="007351AE" w:rsidRDefault="008B262A" w:rsidP="008B262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bookmark12"/>
      <w:r w:rsidRPr="007351AE">
        <w:rPr>
          <w:sz w:val="28"/>
          <w:szCs w:val="28"/>
        </w:rPr>
        <w:t xml:space="preserve">Научные принципы менеджмента образовательной организации. </w:t>
      </w:r>
      <w:bookmarkStart w:id="1" w:name="bookmark23"/>
      <w:r w:rsidRPr="007351AE">
        <w:rPr>
          <w:sz w:val="28"/>
          <w:szCs w:val="28"/>
        </w:rPr>
        <w:t>Стиль управления менеджера образования</w:t>
      </w:r>
      <w:bookmarkEnd w:id="1"/>
      <w:r w:rsidRPr="007351AE">
        <w:rPr>
          <w:sz w:val="28"/>
          <w:szCs w:val="28"/>
        </w:rPr>
        <w:t>.</w:t>
      </w:r>
      <w:bookmarkStart w:id="2" w:name="bookmark24"/>
      <w:r w:rsidRPr="007351AE">
        <w:rPr>
          <w:sz w:val="28"/>
          <w:szCs w:val="28"/>
        </w:rPr>
        <w:t xml:space="preserve"> Основные направления в деятельности менеджера образовательной организации</w:t>
      </w:r>
      <w:bookmarkEnd w:id="2"/>
      <w:r w:rsidRPr="007351AE">
        <w:rPr>
          <w:sz w:val="28"/>
          <w:szCs w:val="28"/>
        </w:rPr>
        <w:t xml:space="preserve">. </w:t>
      </w:r>
      <w:bookmarkStart w:id="3" w:name="bookmark13"/>
      <w:bookmarkStart w:id="4" w:name="bookmark25"/>
      <w:r w:rsidRPr="007351AE">
        <w:rPr>
          <w:sz w:val="28"/>
          <w:szCs w:val="28"/>
        </w:rPr>
        <w:t>Методы менеджмента</w:t>
      </w:r>
      <w:bookmarkEnd w:id="3"/>
      <w:r w:rsidRPr="007351AE">
        <w:rPr>
          <w:sz w:val="28"/>
          <w:szCs w:val="28"/>
        </w:rPr>
        <w:t xml:space="preserve">. Управленческие решения, их классификация. </w:t>
      </w:r>
      <w:bookmarkStart w:id="5" w:name="bookmark7"/>
      <w:r w:rsidRPr="007351AE">
        <w:rPr>
          <w:sz w:val="28"/>
          <w:szCs w:val="28"/>
        </w:rPr>
        <w:t>Типы образовательных организаций.</w:t>
      </w:r>
      <w:bookmarkEnd w:id="5"/>
      <w:r w:rsidRPr="007351AE">
        <w:rPr>
          <w:sz w:val="28"/>
          <w:szCs w:val="28"/>
        </w:rPr>
        <w:t xml:space="preserve"> </w:t>
      </w:r>
      <w:bookmarkStart w:id="6" w:name="bookmark9"/>
      <w:r w:rsidRPr="007351AE">
        <w:rPr>
          <w:sz w:val="28"/>
          <w:szCs w:val="28"/>
        </w:rPr>
        <w:t xml:space="preserve">Организационная культура образовательных </w:t>
      </w:r>
      <w:r>
        <w:rPr>
          <w:sz w:val="28"/>
          <w:szCs w:val="28"/>
        </w:rPr>
        <w:t>организаций</w:t>
      </w:r>
      <w:bookmarkEnd w:id="6"/>
      <w:r w:rsidRPr="007351AE">
        <w:rPr>
          <w:sz w:val="28"/>
          <w:szCs w:val="28"/>
        </w:rPr>
        <w:t>. Национальная система образования: понятие и структура. Механизм управления современной образовательной организац</w:t>
      </w:r>
      <w:r>
        <w:rPr>
          <w:sz w:val="28"/>
          <w:szCs w:val="28"/>
        </w:rPr>
        <w:t>ией</w:t>
      </w:r>
      <w:r w:rsidRPr="007351AE">
        <w:rPr>
          <w:sz w:val="28"/>
          <w:szCs w:val="28"/>
        </w:rPr>
        <w:t>.</w:t>
      </w:r>
    </w:p>
    <w:bookmarkEnd w:id="0"/>
    <w:bookmarkEnd w:id="4"/>
    <w:p w:rsidR="008B262A" w:rsidRDefault="008B262A" w:rsidP="00D9456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D9456F" w:rsidRDefault="00D9456F" w:rsidP="00A16F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5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Раздел </w:t>
      </w:r>
      <w:r w:rsidR="00633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</w:t>
      </w:r>
      <w:r w:rsidRPr="00D945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63443" w:rsidRPr="00C63443">
        <w:rPr>
          <w:rFonts w:ascii="Times New Roman" w:hAnsi="Times New Roman"/>
          <w:b/>
          <w:sz w:val="28"/>
          <w:szCs w:val="28"/>
        </w:rPr>
        <w:t>Методика обучения экономики</w:t>
      </w:r>
    </w:p>
    <w:p w:rsidR="00C63443" w:rsidRPr="00C63443" w:rsidRDefault="008B262A" w:rsidP="00A16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3443">
        <w:rPr>
          <w:rFonts w:ascii="Times New Roman" w:hAnsi="Times New Roman"/>
          <w:color w:val="000000"/>
          <w:sz w:val="28"/>
          <w:szCs w:val="28"/>
        </w:rPr>
        <w:t xml:space="preserve">Современная методика преподавания экономических дисциплин. Методы обучения экономики, их характеристика и применение.  </w:t>
      </w:r>
      <w:r w:rsidR="00C63443" w:rsidRPr="00C63443">
        <w:rPr>
          <w:rFonts w:ascii="Times New Roman" w:hAnsi="Times New Roman"/>
          <w:color w:val="000000"/>
          <w:sz w:val="28"/>
          <w:szCs w:val="28"/>
        </w:rPr>
        <w:t>Закономерности процесса экономического образования</w:t>
      </w:r>
      <w:r w:rsidR="00C63443">
        <w:rPr>
          <w:rFonts w:ascii="Times New Roman" w:hAnsi="Times New Roman"/>
          <w:color w:val="000000"/>
          <w:sz w:val="28"/>
          <w:szCs w:val="28"/>
        </w:rPr>
        <w:t>.</w:t>
      </w:r>
      <w:r w:rsidR="00C63443" w:rsidRPr="00C63443">
        <w:rPr>
          <w:rFonts w:ascii="Times New Roman" w:hAnsi="Times New Roman"/>
          <w:sz w:val="28"/>
          <w:szCs w:val="28"/>
        </w:rPr>
        <w:t xml:space="preserve"> </w:t>
      </w:r>
      <w:r w:rsidR="00C63443" w:rsidRPr="00C63443">
        <w:rPr>
          <w:rFonts w:ascii="Times New Roman" w:hAnsi="Times New Roman"/>
          <w:color w:val="000000"/>
          <w:sz w:val="28"/>
          <w:szCs w:val="28"/>
        </w:rPr>
        <w:t>Учебно-методический комплекс (УМК): сущность, цели и задачи</w:t>
      </w:r>
      <w:r w:rsidR="00C63443">
        <w:rPr>
          <w:rFonts w:ascii="Times New Roman" w:hAnsi="Times New Roman"/>
          <w:color w:val="000000"/>
          <w:sz w:val="28"/>
          <w:szCs w:val="28"/>
        </w:rPr>
        <w:t>.</w:t>
      </w:r>
      <w:r w:rsidR="00C63443" w:rsidRPr="00C63443">
        <w:rPr>
          <w:rFonts w:ascii="Times New Roman" w:hAnsi="Times New Roman"/>
          <w:sz w:val="28"/>
          <w:szCs w:val="28"/>
        </w:rPr>
        <w:t xml:space="preserve"> </w:t>
      </w:r>
      <w:r w:rsidR="00C63443" w:rsidRPr="00C63443">
        <w:rPr>
          <w:rFonts w:ascii="Times New Roman" w:hAnsi="Times New Roman"/>
          <w:color w:val="000000"/>
          <w:sz w:val="28"/>
          <w:szCs w:val="28"/>
        </w:rPr>
        <w:t>Современные информационные и медиа</w:t>
      </w:r>
      <w:r w:rsidR="003F16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3443" w:rsidRPr="00C63443">
        <w:rPr>
          <w:rFonts w:ascii="Times New Roman" w:hAnsi="Times New Roman"/>
          <w:color w:val="000000"/>
          <w:sz w:val="28"/>
          <w:szCs w:val="28"/>
        </w:rPr>
        <w:t>технологии в системе экономического образования</w:t>
      </w:r>
      <w:r w:rsidR="00C63443">
        <w:rPr>
          <w:rFonts w:ascii="Times New Roman" w:hAnsi="Times New Roman"/>
          <w:color w:val="000000"/>
          <w:sz w:val="28"/>
          <w:szCs w:val="28"/>
        </w:rPr>
        <w:t>.</w:t>
      </w:r>
      <w:r w:rsidR="00C63443" w:rsidRPr="00C63443">
        <w:rPr>
          <w:rFonts w:ascii="Times New Roman" w:hAnsi="Times New Roman"/>
          <w:color w:val="000000"/>
          <w:sz w:val="28"/>
          <w:szCs w:val="28"/>
        </w:rPr>
        <w:t xml:space="preserve"> Методики самостоятельной работы в сети Интернет. Сочетание традиционных и новейших методик обучения экономическим знаниям.</w:t>
      </w:r>
    </w:p>
    <w:p w:rsidR="00746455" w:rsidRDefault="00746455" w:rsidP="007464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33FF7" w:rsidRDefault="00D9456F" w:rsidP="007464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6455">
        <w:rPr>
          <w:rFonts w:ascii="Times New Roman" w:hAnsi="Times New Roman"/>
          <w:b/>
          <w:sz w:val="28"/>
          <w:szCs w:val="28"/>
        </w:rPr>
        <w:t xml:space="preserve">Раздел </w:t>
      </w:r>
      <w:r w:rsidR="00633FF7" w:rsidRPr="00746455">
        <w:rPr>
          <w:rFonts w:ascii="Times New Roman" w:hAnsi="Times New Roman"/>
          <w:b/>
          <w:sz w:val="28"/>
          <w:szCs w:val="28"/>
        </w:rPr>
        <w:t>4</w:t>
      </w:r>
      <w:r w:rsidRPr="00746455">
        <w:rPr>
          <w:rFonts w:ascii="Times New Roman" w:hAnsi="Times New Roman"/>
          <w:b/>
          <w:sz w:val="28"/>
          <w:szCs w:val="28"/>
        </w:rPr>
        <w:t xml:space="preserve"> </w:t>
      </w:r>
      <w:r w:rsidR="00633FF7" w:rsidRPr="00746455">
        <w:rPr>
          <w:rFonts w:ascii="Times New Roman" w:hAnsi="Times New Roman"/>
          <w:b/>
          <w:sz w:val="28"/>
          <w:szCs w:val="28"/>
        </w:rPr>
        <w:t>Нормативно-правые основы у</w:t>
      </w:r>
      <w:r w:rsidR="00746455">
        <w:rPr>
          <w:rFonts w:ascii="Times New Roman" w:hAnsi="Times New Roman"/>
          <w:b/>
          <w:sz w:val="28"/>
          <w:szCs w:val="28"/>
        </w:rPr>
        <w:t>правления образовательными органи</w:t>
      </w:r>
      <w:r w:rsidR="00633FF7" w:rsidRPr="00746455">
        <w:rPr>
          <w:rFonts w:ascii="Times New Roman" w:hAnsi="Times New Roman"/>
          <w:b/>
          <w:sz w:val="28"/>
          <w:szCs w:val="28"/>
        </w:rPr>
        <w:t>зациями</w:t>
      </w:r>
    </w:p>
    <w:p w:rsidR="00633FF7" w:rsidRPr="00746455" w:rsidRDefault="00633FF7" w:rsidP="00746455">
      <w:pPr>
        <w:pStyle w:val="rmcrpfk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6455">
        <w:rPr>
          <w:sz w:val="28"/>
          <w:szCs w:val="28"/>
        </w:rPr>
        <w:t>Организационно-правовые основы образования: понятие, уровни и  формы получения образования. Система образования. Государственные образовательные стандарты и образовательные программы.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lastRenderedPageBreak/>
        <w:t>Федеральный закон «Об образовании в Российской Федерации» как основной документ, отражающий инновационные процессы системы образования; Нормативные документы, регламентирующие содержание образования: ФГОС, учебные планы, учебные программы. Организационно-правовые основы деятельности образовательных организаций: понятие, виды, компетенции, создание, лицензирование, аккредитация, управление образовательными организациями.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Нормативно-правовое обеспечение образовательного процесса: понятие образовательного процесса и основные требования к его организации, прием в образовательн</w:t>
      </w:r>
      <w:r w:rsidR="00DF0061">
        <w:rPr>
          <w:rFonts w:ascii="Times New Roman" w:hAnsi="Times New Roman"/>
          <w:sz w:val="28"/>
          <w:szCs w:val="28"/>
        </w:rPr>
        <w:t>ые организации</w:t>
      </w:r>
      <w:r w:rsidRPr="00746455">
        <w:rPr>
          <w:rFonts w:ascii="Times New Roman" w:hAnsi="Times New Roman"/>
          <w:sz w:val="28"/>
          <w:szCs w:val="28"/>
        </w:rPr>
        <w:t>, аттестация обучающихся.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Правовое положение участников образовательного процесса: участники образовательного процесса, основы их статуса, особенности правового статуса обучающихся, правовое положение педагогических работников.</w:t>
      </w:r>
    </w:p>
    <w:p w:rsidR="00015514" w:rsidRDefault="00015514" w:rsidP="00746455">
      <w:pPr>
        <w:pStyle w:val="rmcrpfkc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633FF7" w:rsidRPr="00746455" w:rsidRDefault="00633FF7" w:rsidP="00DF0061">
      <w:pPr>
        <w:pStyle w:val="rmcrpfkc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46455">
        <w:rPr>
          <w:b/>
          <w:sz w:val="28"/>
          <w:szCs w:val="28"/>
        </w:rPr>
        <w:t xml:space="preserve">Раздел 5 </w:t>
      </w:r>
      <w:r w:rsidR="00D9456F" w:rsidRPr="00746455">
        <w:rPr>
          <w:b/>
          <w:sz w:val="28"/>
          <w:szCs w:val="28"/>
        </w:rPr>
        <w:t xml:space="preserve">Управление </w:t>
      </w:r>
      <w:r w:rsidRPr="00746455">
        <w:rPr>
          <w:b/>
          <w:sz w:val="28"/>
          <w:szCs w:val="28"/>
        </w:rPr>
        <w:t xml:space="preserve"> образовательными системами</w:t>
      </w:r>
    </w:p>
    <w:p w:rsidR="00015514" w:rsidRDefault="00633FF7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 xml:space="preserve">Понятие системы образования. Система образования в России как совокупность взаимодействующих подсистем и элементов управления. Понятие функциональной подсистемы. Образовательные организации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</w:t>
      </w:r>
    </w:p>
    <w:p w:rsidR="00633FF7" w:rsidRPr="00746455" w:rsidRDefault="00633B97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Государственно-общественная система управления образованием</w:t>
        </w:r>
      </w:hyperlink>
      <w:r w:rsidR="00015514">
        <w:rPr>
          <w:rFonts w:ascii="Times New Roman" w:hAnsi="Times New Roman"/>
          <w:sz w:val="28"/>
          <w:szCs w:val="28"/>
        </w:rPr>
        <w:t>.</w:t>
      </w:r>
      <w:hyperlink r:id="rId9" w:history="1">
        <w:r w:rsidR="0001551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Общие принципы управления образовательными системами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0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Школа как педагогическая система и объект научного управления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Управленческая культура руководителя школы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Педагогический анализ во внутришкольном управлении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3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Целеполагание и планирование как функция управления школой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4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Функция организации в управлении школой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5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Внутришкольный контроль и регулирование в управлении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6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Взаимодействие социальных институтов в управлении образовательными системами</w:t>
        </w:r>
      </w:hyperlink>
      <w:r w:rsidR="00015514">
        <w:rPr>
          <w:rFonts w:ascii="Times New Roman" w:hAnsi="Times New Roman"/>
          <w:sz w:val="28"/>
          <w:szCs w:val="28"/>
        </w:rPr>
        <w:t>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FD0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E5966">
        <w:rPr>
          <w:rFonts w:ascii="Times New Roman" w:hAnsi="Times New Roman"/>
          <w:b/>
          <w:sz w:val="28"/>
          <w:szCs w:val="28"/>
        </w:rPr>
        <w:t>Раздел 6 Мониторинг в системе управления образованием</w:t>
      </w:r>
    </w:p>
    <w:p w:rsidR="000916A8" w:rsidRPr="005E5966" w:rsidRDefault="000916A8" w:rsidP="005E5966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966">
        <w:rPr>
          <w:rFonts w:ascii="Times New Roman" w:hAnsi="Times New Roman"/>
          <w:sz w:val="28"/>
          <w:szCs w:val="28"/>
        </w:rPr>
        <w:t>Понятие мониторинга образовательной организации. Законодательная база организации системы мониторинга в сфере образования. Организационные вопросы и проблемы ресурсообеспечения мониторингового исследования. Требования к организации мониторинга в сфере образования.  Направления инновационных процессов в отечественном образовании</w:t>
      </w:r>
      <w:r w:rsidR="001B64E9" w:rsidRPr="005E5966">
        <w:rPr>
          <w:rFonts w:ascii="Times New Roman" w:hAnsi="Times New Roman"/>
          <w:sz w:val="28"/>
          <w:szCs w:val="28"/>
        </w:rPr>
        <w:t xml:space="preserve">, на </w:t>
      </w:r>
      <w:r w:rsidRPr="005E5966">
        <w:rPr>
          <w:rFonts w:ascii="Times New Roman" w:hAnsi="Times New Roman"/>
          <w:sz w:val="28"/>
          <w:szCs w:val="28"/>
        </w:rPr>
        <w:t>примерах из практики высшего образования</w:t>
      </w:r>
      <w:r w:rsidRPr="005E5966">
        <w:rPr>
          <w:rFonts w:ascii="Times New Roman" w:hAnsi="Times New Roman"/>
          <w:color w:val="000000"/>
          <w:sz w:val="28"/>
          <w:szCs w:val="28"/>
        </w:rPr>
        <w:t>.</w:t>
      </w:r>
      <w:r w:rsidR="001B64E9" w:rsidRPr="005E5966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5E5966">
        <w:rPr>
          <w:rFonts w:ascii="Times New Roman" w:hAnsi="Times New Roman"/>
          <w:sz w:val="28"/>
          <w:szCs w:val="28"/>
        </w:rPr>
        <w:t>ктуальные проблемы сферы образования, нуждающиеся в мониторинговом исследовании.</w:t>
      </w:r>
    </w:p>
    <w:p w:rsidR="000916A8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6FEC" w:rsidRDefault="00A16F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5FD0" w:rsidRPr="00844F62" w:rsidRDefault="00A95FD0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44F62">
        <w:rPr>
          <w:rFonts w:ascii="Times New Roman" w:hAnsi="Times New Roman"/>
          <w:b/>
          <w:sz w:val="28"/>
          <w:szCs w:val="28"/>
        </w:rPr>
        <w:lastRenderedPageBreak/>
        <w:t xml:space="preserve">ПРИМЕРНЫЕ ВОПРОСЫ </w:t>
      </w:r>
      <w:r w:rsidR="0029735C" w:rsidRPr="00844F62">
        <w:rPr>
          <w:rFonts w:ascii="Times New Roman" w:hAnsi="Times New Roman"/>
          <w:b/>
          <w:sz w:val="28"/>
          <w:szCs w:val="28"/>
        </w:rPr>
        <w:t xml:space="preserve">К ЭКЗАМЕНУ </w:t>
      </w:r>
    </w:p>
    <w:p w:rsidR="00A95FD0" w:rsidRDefault="00A95FD0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научные принципы менеджмента образовательной организации. Опишите основные методы управления образовательной организацией.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организационно-правовые основы образования. Раскройте понятие, уровни и формы получения образования. Сформулируйте сущность системы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основные направления в деятельности менеджера образовательной организации. Опишите, какие бывают стили управления менеджера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Раскройте содержание основных видов педагогического опыта. Приведите их характеристику.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и основные этапы управленческих решений в организации. Приведите их классификацию.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 xml:space="preserve">Дайте определение и охарактеризуйте систему </w:t>
      </w:r>
      <w:r w:rsidRPr="00844F62">
        <w:rPr>
          <w:rFonts w:ascii="Times New Roman" w:hAnsi="Times New Roman"/>
          <w:sz w:val="28"/>
          <w:szCs w:val="28"/>
        </w:rPr>
        <w:t>государственных образовательных стандартов и образовательных программ.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Определите экономическую сущность и значение финансовых ресурсов образовательной организации.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 w:rsidRPr="00844F62">
        <w:rPr>
          <w:rFonts w:ascii="Times New Roman" w:hAnsi="Times New Roman"/>
          <w:sz w:val="28"/>
          <w:szCs w:val="28"/>
        </w:rPr>
        <w:t xml:space="preserve">основные понятия </w:t>
      </w:r>
      <w:r>
        <w:rPr>
          <w:rFonts w:ascii="Times New Roman" w:hAnsi="Times New Roman"/>
          <w:sz w:val="28"/>
          <w:szCs w:val="28"/>
        </w:rPr>
        <w:t>с</w:t>
      </w:r>
      <w:r w:rsidRPr="00C63443">
        <w:rPr>
          <w:rFonts w:ascii="Times New Roman" w:hAnsi="Times New Roman"/>
          <w:color w:val="000000"/>
          <w:sz w:val="28"/>
          <w:szCs w:val="28"/>
        </w:rPr>
        <w:t>овременн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методик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преподавания экономических дисциплин. 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Охарактеризуйте м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етоды обучения экономики, их характеристика и применение. </w:t>
      </w:r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Опишите з</w:t>
      </w:r>
      <w:r w:rsidRPr="00C63443">
        <w:rPr>
          <w:rFonts w:ascii="Times New Roman" w:hAnsi="Times New Roman"/>
          <w:color w:val="000000"/>
          <w:sz w:val="28"/>
          <w:szCs w:val="28"/>
        </w:rPr>
        <w:t>акономерности процесса экономического образования.</w:t>
      </w:r>
      <w:r w:rsidRPr="00C63443">
        <w:rPr>
          <w:rFonts w:ascii="Times New Roman" w:hAnsi="Times New Roman"/>
          <w:sz w:val="28"/>
          <w:szCs w:val="28"/>
        </w:rPr>
        <w:t xml:space="preserve"> </w:t>
      </w:r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сущность у</w:t>
      </w:r>
      <w:r w:rsidRPr="00C63443">
        <w:rPr>
          <w:rFonts w:ascii="Times New Roman" w:hAnsi="Times New Roman"/>
          <w:color w:val="000000"/>
          <w:sz w:val="28"/>
          <w:szCs w:val="28"/>
        </w:rPr>
        <w:t>чебно-методическ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комплекс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(УМК): цели и задачи.</w:t>
      </w:r>
      <w:r w:rsidRPr="00C63443">
        <w:rPr>
          <w:rFonts w:ascii="Times New Roman" w:hAnsi="Times New Roman"/>
          <w:sz w:val="28"/>
          <w:szCs w:val="28"/>
        </w:rPr>
        <w:t xml:space="preserve"> 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Охарактеризуйте с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овременные информационные и медиатехнологии в системе экономического образования. </w:t>
      </w:r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 w:rsidRPr="00844F6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етодики самостоятельной работы в сети Интернет. </w:t>
      </w:r>
      <w:r>
        <w:rPr>
          <w:rFonts w:ascii="Times New Roman" w:hAnsi="Times New Roman"/>
          <w:color w:val="000000"/>
          <w:sz w:val="28"/>
          <w:szCs w:val="28"/>
        </w:rPr>
        <w:t>Опишите с</w:t>
      </w:r>
      <w:r w:rsidRPr="00C63443">
        <w:rPr>
          <w:rFonts w:ascii="Times New Roman" w:hAnsi="Times New Roman"/>
          <w:color w:val="000000"/>
          <w:sz w:val="28"/>
          <w:szCs w:val="28"/>
        </w:rPr>
        <w:t>очетание традиционных и новейших методик обучения экономическим знаниям.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Раскройте сущность международно-правового регулирования в сфере образования. Охарактеризуйте законодательство РФ в области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и охарактеризуйте типы образовательных организаций.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Раскройте содержание плана финансово-хозяйственной деятельности в сфере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и опишите основные понятия, признаки и характеристики инновационного проекта. Приведите классификацию инновационных проектов.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Раскройте сущность понятия «система образования». Дайте характеристику системы образования в России как совокупности взаимодействующих подсистем и элементов управления</w:t>
      </w:r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lastRenderedPageBreak/>
        <w:t>Раскройте содержание Федерального закона «Об образовании в Российской Федерации» как основного документа, отражающего инновационные процессы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понятию «мониторинг образовательной организации»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. Дайте определение организационной культуре образовательных организаций. Приведите классификацию типов организационных культур.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Охарактеризуйте сущность субсидий бюджетного финансирования образования. Опишите, как определяется потребность в субсидиях.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понятия и структуры национальной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Перечислите и охарактеризуйте формы инновационного педагогического менеджмента.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понятия функциональной подсистемы системы образования. Опишите образовательные организации различных типов и видов в качестве элементов функциональной подсистемы. 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законодательную базу организации системы мониторинга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организационно-управленческой подсистемы. Охарактеризуйте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организационные вопросы и раскройте проблемы ресурсообеспечения мониторингового исследования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2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44F62">
        <w:rPr>
          <w:sz w:val="28"/>
          <w:szCs w:val="28"/>
        </w:rPr>
        <w:t>Опишите и охарактеризуйте механизм управления современной образовательной организацией.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проанализируйте требования к организации мониторинга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нормативные документы, регламентирующие содержание образования: ФГОС, учебные планы, учебные программы.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</w:t>
      </w:r>
      <w:hyperlink r:id="rId17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школы как педагогической системы и объекта научного управления</w:t>
        </w:r>
      </w:hyperlink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прогнозирования в инновационном педагогическом менеджменте.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Организационно-правовые основы деятельности образовательных организаций: понятие, виды, компетенции, создание, лицензирование, аккредитация, управление образовательными организациями.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источники финансирования образовательной деятельности.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и опишите направления инновационных процессов в отечественном образовании на примерах из практики высшего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методы системы инновационного прогнозирования в образовании.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lastRenderedPageBreak/>
        <w:t>Раскройте и опишите актуальные проблемы сферы образования, нуждающиеся в мониторинговом исследовании.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понятию риска в инновационном педагогическом менеджменте. 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Перечислите, что относится к собственным доходам от образовательной деятельности. 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нормативно-правовое обеспечение образовательного процесса. Дайте определение понятию образовательного процесса. Опишите основные требования к организации образовательного процесса, приему в образовательную организацию, аттестации обучающихся.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налогообложения образовательной организации. Выделите нормативно-правовую базу налогообложения.</w:t>
      </w:r>
    </w:p>
    <w:p w:rsidR="00326F5A" w:rsidRPr="00844F62" w:rsidRDefault="00633B97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326F5A"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Определите сущность и основные типы управленческой культуры руководителя образовательной</w:t>
        </w:r>
      </w:hyperlink>
      <w:r w:rsidR="00326F5A"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организации</w:t>
      </w:r>
      <w:r w:rsidR="00326F5A"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F62">
        <w:rPr>
          <w:rFonts w:ascii="Times New Roman" w:hAnsi="Times New Roman"/>
          <w:sz w:val="28"/>
          <w:szCs w:val="28"/>
        </w:rPr>
        <w:t>Раскройте содержание и социально-экономическое значение страховых взносов  образовательной организации.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Раскройте, в чем заключается правовое положение участников образовательного процесса, а именно участников образовательного процесса, основ их статуса, особенностей правового статуса обучающихся, правового положение педагогических работников.</w:t>
      </w:r>
    </w:p>
    <w:p w:rsidR="00326F5A" w:rsidRPr="00844F62" w:rsidRDefault="00633B97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326F5A"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Опишите и дайте характеристику сущности педагогического анализа в управлении</w:t>
        </w:r>
      </w:hyperlink>
      <w:r w:rsidR="00326F5A"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образовательной организацией</w:t>
      </w:r>
      <w:r w:rsidR="00326F5A"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</w:t>
      </w:r>
      <w:hyperlink r:id="rId20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целеполагания и планирования как функций управления образовательной</w:t>
        </w:r>
      </w:hyperlink>
      <w:r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организацией</w:t>
      </w:r>
      <w:r w:rsidRPr="00844F62">
        <w:rPr>
          <w:rFonts w:ascii="Times New Roman" w:hAnsi="Times New Roman"/>
          <w:sz w:val="28"/>
          <w:szCs w:val="28"/>
        </w:rPr>
        <w:t xml:space="preserve">. Охарактеризуйте </w:t>
      </w:r>
      <w:hyperlink r:id="rId21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функцию организации в управлении образовательной</w:t>
        </w:r>
      </w:hyperlink>
      <w:r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организацией</w:t>
      </w:r>
      <w:r w:rsidRPr="00844F62">
        <w:rPr>
          <w:rFonts w:ascii="Times New Roman" w:hAnsi="Times New Roman"/>
          <w:sz w:val="28"/>
          <w:szCs w:val="28"/>
        </w:rPr>
        <w:t xml:space="preserve">. </w:t>
      </w:r>
      <w:hyperlink r:id="rId22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Определите сущность внутриорганизационного контроля и регулирования в управлении</w:t>
        </w:r>
      </w:hyperlink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DF0061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особенности и характерные элементы Федерального закона «Об образовании в Российской Федерации» как основного документа, отражающего инновационные процессы системы образования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</w:t>
      </w:r>
      <w:r w:rsidRPr="00746455">
        <w:rPr>
          <w:rFonts w:ascii="Times New Roman" w:hAnsi="Times New Roman"/>
          <w:sz w:val="28"/>
          <w:szCs w:val="28"/>
        </w:rPr>
        <w:t>бразовательные организации различных типов и видов как элементы функциональной подсистемы</w:t>
      </w:r>
      <w:r>
        <w:rPr>
          <w:rFonts w:ascii="Times New Roman" w:hAnsi="Times New Roman"/>
          <w:sz w:val="28"/>
          <w:szCs w:val="28"/>
        </w:rPr>
        <w:t>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сущность инновационной направленности педагогической деятельности.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формы развития профессионально-педагогической культуры руководителя образовательной организации.</w:t>
      </w:r>
    </w:p>
    <w:p w:rsidR="00DF0061" w:rsidRPr="000873A3" w:rsidRDefault="000873A3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3A3">
        <w:rPr>
          <w:rFonts w:ascii="Times New Roman" w:hAnsi="Times New Roman"/>
          <w:sz w:val="28"/>
          <w:szCs w:val="28"/>
        </w:rPr>
        <w:t>Раскройте сущность управления педагогическими процессами в образовательных организациях.</w:t>
      </w:r>
    </w:p>
    <w:p w:rsidR="000873A3" w:rsidRPr="00ED4BCF" w:rsidRDefault="000873A3" w:rsidP="000873A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D4BCF">
        <w:rPr>
          <w:rFonts w:ascii="Times New Roman" w:hAnsi="Times New Roman"/>
          <w:sz w:val="28"/>
          <w:szCs w:val="28"/>
        </w:rPr>
        <w:t>Раскройте сущность взаимодействия социальных институтов в управлении образовательными системами.</w:t>
      </w:r>
    </w:p>
    <w:p w:rsidR="000873A3" w:rsidRPr="00ED4BCF" w:rsidRDefault="000873A3" w:rsidP="000873A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D4BCF">
        <w:rPr>
          <w:rFonts w:ascii="Times New Roman" w:hAnsi="Times New Roman"/>
          <w:sz w:val="28"/>
          <w:szCs w:val="28"/>
        </w:rPr>
        <w:t>Охарактеризуйте планирование педагогической деятельности как результат эффективного управления.</w:t>
      </w:r>
    </w:p>
    <w:p w:rsidR="00A16FEC" w:rsidRDefault="00A16FEC">
      <w:pPr>
        <w:rPr>
          <w:rFonts w:ascii="Times New Roman" w:hAnsi="Times New Roman"/>
          <w:b/>
          <w:sz w:val="28"/>
          <w:szCs w:val="28"/>
        </w:rPr>
      </w:pPr>
      <w:bookmarkStart w:id="7" w:name="_GoBack"/>
      <w:bookmarkEnd w:id="7"/>
      <w:r>
        <w:rPr>
          <w:rFonts w:ascii="Times New Roman" w:hAnsi="Times New Roman"/>
          <w:b/>
          <w:sz w:val="28"/>
          <w:szCs w:val="28"/>
        </w:rPr>
        <w:br w:type="page"/>
      </w:r>
    </w:p>
    <w:p w:rsidR="00A95FD0" w:rsidRPr="004639EC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Рекомендуемая литература</w:t>
      </w:r>
    </w:p>
    <w:p w:rsidR="008D5D2A" w:rsidRDefault="008D5D2A" w:rsidP="00A95FD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A95FD0" w:rsidRPr="00AB2187" w:rsidRDefault="00A95FD0" w:rsidP="00A95FD0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  <w:r w:rsidRPr="00AB2187">
        <w:rPr>
          <w:b/>
          <w:iCs/>
          <w:color w:val="auto"/>
          <w:sz w:val="28"/>
          <w:szCs w:val="28"/>
        </w:rPr>
        <w:t>Основная литература:</w:t>
      </w:r>
    </w:p>
    <w:p w:rsidR="00C63443" w:rsidRPr="00042C65" w:rsidRDefault="00DE1AA3" w:rsidP="00042C65">
      <w:pPr>
        <w:pStyle w:val="a9"/>
        <w:widowControl w:val="0"/>
        <w:numPr>
          <w:ilvl w:val="0"/>
          <w:numId w:val="41"/>
        </w:numPr>
        <w:tabs>
          <w:tab w:val="left" w:pos="84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Айзман, Р. </w:t>
      </w:r>
      <w:r w:rsidR="00C63443" w:rsidRPr="00042C65">
        <w:rPr>
          <w:rFonts w:ascii="Times New Roman" w:hAnsi="Times New Roman"/>
          <w:sz w:val="28"/>
          <w:szCs w:val="28"/>
        </w:rPr>
        <w:t>И. Методика обучения экономике: финансовая грамотность и безопасность : учебное пособ</w:t>
      </w:r>
      <w:r>
        <w:rPr>
          <w:rFonts w:ascii="Times New Roman" w:hAnsi="Times New Roman"/>
          <w:sz w:val="28"/>
          <w:szCs w:val="28"/>
        </w:rPr>
        <w:t>ие для вузов / Р. И. Айзман, Н. О. </w:t>
      </w:r>
      <w:r w:rsidR="00C63443" w:rsidRPr="00042C65">
        <w:rPr>
          <w:rFonts w:ascii="Times New Roman" w:hAnsi="Times New Roman"/>
          <w:sz w:val="28"/>
          <w:szCs w:val="28"/>
        </w:rPr>
        <w:t xml:space="preserve">Новикова. </w:t>
      </w:r>
      <w:r>
        <w:rPr>
          <w:rFonts w:ascii="Times New Roman" w:hAnsi="Times New Roman"/>
          <w:sz w:val="28"/>
          <w:szCs w:val="28"/>
        </w:rPr>
        <w:t>–</w:t>
      </w:r>
      <w:r w:rsidR="00C63443" w:rsidRPr="00042C65">
        <w:rPr>
          <w:rFonts w:ascii="Times New Roman" w:hAnsi="Times New Roman"/>
          <w:sz w:val="28"/>
          <w:szCs w:val="28"/>
        </w:rPr>
        <w:t xml:space="preserve"> Москва : Издательство Юрайт, 2020. </w:t>
      </w:r>
      <w:r>
        <w:rPr>
          <w:rFonts w:ascii="Times New Roman" w:hAnsi="Times New Roman"/>
          <w:sz w:val="28"/>
          <w:szCs w:val="28"/>
        </w:rPr>
        <w:t>–</w:t>
      </w:r>
      <w:r w:rsidR="00C63443" w:rsidRPr="00042C65">
        <w:rPr>
          <w:rFonts w:ascii="Times New Roman" w:hAnsi="Times New Roman"/>
          <w:sz w:val="28"/>
          <w:szCs w:val="28"/>
        </w:rPr>
        <w:t xml:space="preserve"> 214 с. </w:t>
      </w:r>
      <w:r>
        <w:rPr>
          <w:rFonts w:ascii="Times New Roman" w:hAnsi="Times New Roman"/>
          <w:sz w:val="28"/>
          <w:szCs w:val="28"/>
        </w:rPr>
        <w:t>–</w:t>
      </w:r>
      <w:r w:rsidR="00C63443" w:rsidRPr="00042C65">
        <w:rPr>
          <w:rFonts w:ascii="Times New Roman" w:hAnsi="Times New Roman"/>
          <w:sz w:val="28"/>
          <w:szCs w:val="28"/>
        </w:rPr>
        <w:t xml:space="preserve"> Текст :</w:t>
      </w:r>
      <w:r w:rsidR="00C63443" w:rsidRPr="00042C65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C63443" w:rsidRPr="00042C65">
        <w:rPr>
          <w:rFonts w:ascii="Times New Roman" w:hAnsi="Times New Roman"/>
          <w:sz w:val="28"/>
          <w:szCs w:val="28"/>
        </w:rPr>
        <w:t xml:space="preserve">электронный. </w:t>
      </w:r>
      <w:r>
        <w:rPr>
          <w:rFonts w:ascii="Times New Roman" w:hAnsi="Times New Roman"/>
          <w:sz w:val="28"/>
          <w:szCs w:val="28"/>
        </w:rPr>
        <w:t>–</w:t>
      </w:r>
      <w:r w:rsidR="00C63443" w:rsidRPr="00042C65">
        <w:rPr>
          <w:rFonts w:ascii="Times New Roman" w:hAnsi="Times New Roman"/>
          <w:sz w:val="28"/>
          <w:szCs w:val="28"/>
        </w:rPr>
        <w:t xml:space="preserve"> URL: https://urait.ru/bcode/457182 </w:t>
      </w:r>
    </w:p>
    <w:p w:rsidR="00042C65" w:rsidRPr="00042C65" w:rsidRDefault="00042C65" w:rsidP="00042C65">
      <w:pPr>
        <w:pStyle w:val="a9"/>
        <w:widowControl w:val="0"/>
        <w:numPr>
          <w:ilvl w:val="0"/>
          <w:numId w:val="41"/>
        </w:numPr>
        <w:tabs>
          <w:tab w:val="left" w:pos="91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Актуальные проблемы правового обеспечения профессиональной деятельности : учебник для вузов / А. И. Землин [и др.] ; ответственный редактор А. И. Землин.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Москва : Издательство Юрайт, 2023.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459 с.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ISBN 978-5-534-13673-9. 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Текст : электронный // Образовательная платформа Юрайт [сайт]. 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URL: https://urait.ru/bcode/519690 </w:t>
      </w:r>
    </w:p>
    <w:p w:rsidR="00C63443" w:rsidRPr="00042C65" w:rsidRDefault="00C63443" w:rsidP="00042C65">
      <w:pPr>
        <w:pStyle w:val="a9"/>
        <w:widowControl w:val="0"/>
        <w:numPr>
          <w:ilvl w:val="0"/>
          <w:numId w:val="41"/>
        </w:numPr>
        <w:tabs>
          <w:tab w:val="left" w:pos="83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Арбузова, Е. Н.  Методика преподавания управленческих дисциплин : учебное пособие для вузов / Е. Н. Арбузова, О. А. Яскина.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2-е изд., испр. и доп.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Москва : Издательство Юрайт, 2021.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224 с.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Текст : электронный. 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URL: https://urait.ru/bcode/473900 (дата обращения: 12.01.2024).</w:t>
      </w:r>
    </w:p>
    <w:p w:rsidR="00042C65" w:rsidRPr="00042C65" w:rsidRDefault="00042C65" w:rsidP="00042C65">
      <w:pPr>
        <w:pStyle w:val="a9"/>
        <w:widowControl w:val="0"/>
        <w:numPr>
          <w:ilvl w:val="0"/>
          <w:numId w:val="41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Воробьева, С. В.  Управление образовательными системами : учебник и практикум для вузов / С. В. Воробьева.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2-е изд., перераб. и доп.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Москва : Издательство Юрайт, 2023.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491 с.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ISBN 978-5-534-07307-2. 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Текст : электронный // Образовательная платформа Юрайт [сайт]. 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URL: https://urait.ru/bcode/513857 (дата обращения: 21.04.2023). </w:t>
      </w:r>
    </w:p>
    <w:p w:rsidR="00C63443" w:rsidRPr="00042C65" w:rsidRDefault="00C63443" w:rsidP="00042C65">
      <w:pPr>
        <w:pStyle w:val="a9"/>
        <w:numPr>
          <w:ilvl w:val="0"/>
          <w:numId w:val="4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Гребенников, П. И.  Экономика : учебник для вузов / П. И. Гребенников, Л. С. Тарасевич.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5-е изд., перераб. и доп.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Москва : Издательство Юрайт, 2023.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310 с.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ISBN 978-5-534-08979-0. 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Текст : электронный. </w:t>
      </w:r>
      <w:r w:rsidR="00DE1AA3">
        <w:rPr>
          <w:rFonts w:ascii="Times New Roman" w:hAnsi="Times New Roman"/>
          <w:sz w:val="28"/>
          <w:szCs w:val="28"/>
        </w:rPr>
        <w:t>–</w:t>
      </w:r>
      <w:r w:rsidRPr="00042C65">
        <w:rPr>
          <w:rFonts w:ascii="Times New Roman" w:hAnsi="Times New Roman"/>
          <w:sz w:val="28"/>
          <w:szCs w:val="28"/>
        </w:rPr>
        <w:t xml:space="preserve"> URL: https://urait.ru/bcode/510412</w:t>
      </w:r>
    </w:p>
    <w:p w:rsidR="00AB2187" w:rsidRPr="00042C65" w:rsidRDefault="00AB2187" w:rsidP="00042C65">
      <w:pPr>
        <w:pStyle w:val="a7"/>
        <w:numPr>
          <w:ilvl w:val="0"/>
          <w:numId w:val="4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42C65">
        <w:rPr>
          <w:iCs/>
          <w:sz w:val="28"/>
          <w:szCs w:val="28"/>
          <w:shd w:val="clear" w:color="auto" w:fill="FFFFFF"/>
        </w:rPr>
        <w:t>Куркина, Н. Р. </w:t>
      </w:r>
      <w:r w:rsidRPr="00042C65">
        <w:rPr>
          <w:sz w:val="28"/>
          <w:szCs w:val="28"/>
          <w:shd w:val="clear" w:color="auto" w:fill="FFFFFF"/>
        </w:rPr>
        <w:t> Экономические основы управления образованием : учебное пособие для вузов / Н. Р. Куркина, Л. В. Стародубцева. </w:t>
      </w:r>
      <w:r w:rsidR="00DE1AA3">
        <w:rPr>
          <w:sz w:val="28"/>
          <w:szCs w:val="28"/>
          <w:shd w:val="clear" w:color="auto" w:fill="FFFFFF"/>
        </w:rPr>
        <w:t>–</w:t>
      </w:r>
      <w:r w:rsidRPr="00042C65">
        <w:rPr>
          <w:sz w:val="28"/>
          <w:szCs w:val="28"/>
          <w:shd w:val="clear" w:color="auto" w:fill="FFFFFF"/>
        </w:rPr>
        <w:t xml:space="preserve"> Москва : Издательство Юрайт, 202</w:t>
      </w:r>
      <w:r w:rsidR="00C63443" w:rsidRPr="00042C65">
        <w:rPr>
          <w:sz w:val="28"/>
          <w:szCs w:val="28"/>
          <w:shd w:val="clear" w:color="auto" w:fill="FFFFFF"/>
        </w:rPr>
        <w:t>4</w:t>
      </w:r>
      <w:r w:rsidRPr="00042C65">
        <w:rPr>
          <w:sz w:val="28"/>
          <w:szCs w:val="28"/>
          <w:shd w:val="clear" w:color="auto" w:fill="FFFFFF"/>
        </w:rPr>
        <w:t>. </w:t>
      </w:r>
      <w:r w:rsidR="00DE1AA3">
        <w:rPr>
          <w:sz w:val="28"/>
          <w:szCs w:val="28"/>
          <w:shd w:val="clear" w:color="auto" w:fill="FFFFFF"/>
        </w:rPr>
        <w:t>–</w:t>
      </w:r>
      <w:r w:rsidRPr="00042C65">
        <w:rPr>
          <w:sz w:val="28"/>
          <w:szCs w:val="28"/>
          <w:shd w:val="clear" w:color="auto" w:fill="FFFFFF"/>
        </w:rPr>
        <w:t xml:space="preserve"> 184 с. </w:t>
      </w:r>
      <w:r w:rsidR="00DE1AA3">
        <w:rPr>
          <w:sz w:val="28"/>
          <w:szCs w:val="28"/>
          <w:shd w:val="clear" w:color="auto" w:fill="FFFFFF"/>
        </w:rPr>
        <w:t>–</w:t>
      </w:r>
      <w:r w:rsidRPr="00042C65">
        <w:rPr>
          <w:sz w:val="28"/>
          <w:szCs w:val="28"/>
          <w:shd w:val="clear" w:color="auto" w:fill="FFFFFF"/>
        </w:rPr>
        <w:t xml:space="preserve"> (Высшее образование). </w:t>
      </w:r>
      <w:r w:rsidR="00DE1AA3">
        <w:rPr>
          <w:sz w:val="28"/>
          <w:szCs w:val="28"/>
          <w:shd w:val="clear" w:color="auto" w:fill="FFFFFF"/>
        </w:rPr>
        <w:t>–</w:t>
      </w:r>
      <w:r w:rsidRPr="00042C65">
        <w:rPr>
          <w:sz w:val="28"/>
          <w:szCs w:val="28"/>
          <w:shd w:val="clear" w:color="auto" w:fill="FFFFFF"/>
        </w:rPr>
        <w:t xml:space="preserve"> ISBN 978-5-534-13907-5. </w:t>
      </w:r>
      <w:r w:rsidR="00DE1AA3">
        <w:rPr>
          <w:sz w:val="28"/>
          <w:szCs w:val="28"/>
          <w:shd w:val="clear" w:color="auto" w:fill="FFFFFF"/>
        </w:rPr>
        <w:t>–</w:t>
      </w:r>
      <w:r w:rsidRPr="00042C65">
        <w:rPr>
          <w:sz w:val="28"/>
          <w:szCs w:val="28"/>
          <w:shd w:val="clear" w:color="auto" w:fill="FFFFFF"/>
        </w:rPr>
        <w:t xml:space="preserve"> Текст : электронный</w:t>
      </w:r>
      <w:r w:rsidR="00042C65" w:rsidRPr="00042C65">
        <w:rPr>
          <w:sz w:val="28"/>
          <w:szCs w:val="28"/>
          <w:shd w:val="clear" w:color="auto" w:fill="FFFFFF"/>
        </w:rPr>
        <w:t xml:space="preserve">. </w:t>
      </w:r>
      <w:r w:rsidR="00DE1AA3">
        <w:rPr>
          <w:sz w:val="28"/>
          <w:szCs w:val="28"/>
          <w:shd w:val="clear" w:color="auto" w:fill="FFFFFF"/>
        </w:rPr>
        <w:t>–</w:t>
      </w:r>
      <w:r w:rsidRPr="00042C65">
        <w:rPr>
          <w:sz w:val="28"/>
          <w:szCs w:val="28"/>
          <w:shd w:val="clear" w:color="auto" w:fill="FFFFFF"/>
        </w:rPr>
        <w:t xml:space="preserve"> URL: </w:t>
      </w:r>
      <w:hyperlink r:id="rId23" w:tgtFrame="_blank" w:history="1">
        <w:r w:rsidRPr="00042C65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http://biblio-online.ru/bcode/467219</w:t>
        </w:r>
      </w:hyperlink>
      <w:r w:rsidRPr="00042C65">
        <w:rPr>
          <w:sz w:val="28"/>
          <w:szCs w:val="28"/>
          <w:shd w:val="clear" w:color="auto" w:fill="FFFFFF"/>
        </w:rPr>
        <w:t> </w:t>
      </w:r>
    </w:p>
    <w:p w:rsidR="00042C65" w:rsidRPr="00042C65" w:rsidRDefault="00042C65" w:rsidP="00042C65">
      <w:pPr>
        <w:pStyle w:val="1"/>
        <w:numPr>
          <w:ilvl w:val="0"/>
          <w:numId w:val="41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2C65">
        <w:rPr>
          <w:rFonts w:ascii="Times New Roman" w:hAnsi="Times New Roman" w:cs="Times New Roman"/>
          <w:b w:val="0"/>
          <w:bCs w:val="0"/>
          <w:color w:val="auto"/>
        </w:rPr>
        <w:t>Москвин, С. Н.  Управление проектами в сфере образования : учебное пособие для вузов / С. Н. Москвин. </w:t>
      </w:r>
      <w:r w:rsidR="00DE1AA3">
        <w:rPr>
          <w:rFonts w:ascii="Times New Roman" w:hAnsi="Times New Roman" w:cs="Times New Roman"/>
          <w:b w:val="0"/>
          <w:bCs w:val="0"/>
          <w:color w:val="auto"/>
        </w:rPr>
        <w:t>–</w:t>
      </w:r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Москва : Издательство Юрайт, 2023. </w:t>
      </w:r>
      <w:r w:rsidR="00DE1AA3">
        <w:rPr>
          <w:rFonts w:ascii="Times New Roman" w:hAnsi="Times New Roman" w:cs="Times New Roman"/>
          <w:b w:val="0"/>
          <w:bCs w:val="0"/>
          <w:color w:val="auto"/>
        </w:rPr>
        <w:t>–</w:t>
      </w:r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139 с. </w:t>
      </w:r>
      <w:r w:rsidR="00DE1AA3">
        <w:rPr>
          <w:rFonts w:ascii="Times New Roman" w:hAnsi="Times New Roman" w:cs="Times New Roman"/>
          <w:b w:val="0"/>
          <w:bCs w:val="0"/>
          <w:color w:val="auto"/>
        </w:rPr>
        <w:t>–</w:t>
      </w:r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(Высшее образование). </w:t>
      </w:r>
      <w:r w:rsidR="00DE1AA3">
        <w:rPr>
          <w:rFonts w:ascii="Times New Roman" w:hAnsi="Times New Roman" w:cs="Times New Roman"/>
          <w:b w:val="0"/>
          <w:bCs w:val="0"/>
          <w:color w:val="auto"/>
        </w:rPr>
        <w:t>–</w:t>
      </w:r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ISBN 978-5-534-11817-9. </w:t>
      </w:r>
      <w:r w:rsidR="00DE1AA3">
        <w:rPr>
          <w:rFonts w:ascii="Times New Roman" w:hAnsi="Times New Roman" w:cs="Times New Roman"/>
          <w:b w:val="0"/>
          <w:bCs w:val="0"/>
          <w:color w:val="auto"/>
        </w:rPr>
        <w:t>–</w:t>
      </w:r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Текст : электронный. </w:t>
      </w:r>
      <w:r w:rsidR="00DE1AA3">
        <w:rPr>
          <w:rFonts w:ascii="Times New Roman" w:hAnsi="Times New Roman" w:cs="Times New Roman"/>
          <w:b w:val="0"/>
          <w:bCs w:val="0"/>
          <w:color w:val="auto"/>
        </w:rPr>
        <w:t>–</w:t>
      </w:r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URL: https://urait.ru/bcode/518609 </w:t>
      </w:r>
    </w:p>
    <w:p w:rsidR="00042C65" w:rsidRPr="00042C65" w:rsidRDefault="008B262A" w:rsidP="00042C65">
      <w:pPr>
        <w:pStyle w:val="a7"/>
        <w:numPr>
          <w:ilvl w:val="0"/>
          <w:numId w:val="4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042C65">
        <w:rPr>
          <w:sz w:val="28"/>
          <w:szCs w:val="28"/>
          <w:shd w:val="clear" w:color="auto" w:fill="FFFFFF"/>
        </w:rPr>
        <w:t>Экономика и управление в образовательных организациях</w:t>
      </w:r>
      <w:r w:rsidR="00AB2187" w:rsidRPr="00042C65">
        <w:rPr>
          <w:sz w:val="28"/>
          <w:szCs w:val="28"/>
          <w:shd w:val="clear" w:color="auto" w:fill="FFFFFF"/>
        </w:rPr>
        <w:t> : учебник и практикум для вузов / С. Ю. Трапицын [и др.] ; под редакцией С. Ю. Трапицына. </w:t>
      </w:r>
      <w:r w:rsidR="00DE1AA3">
        <w:rPr>
          <w:sz w:val="28"/>
          <w:szCs w:val="28"/>
          <w:shd w:val="clear" w:color="auto" w:fill="FFFFFF"/>
        </w:rPr>
        <w:t>–</w:t>
      </w:r>
      <w:r w:rsidR="00AB2187" w:rsidRPr="00042C65">
        <w:rPr>
          <w:sz w:val="28"/>
          <w:szCs w:val="28"/>
          <w:shd w:val="clear" w:color="auto" w:fill="FFFFFF"/>
        </w:rPr>
        <w:t xml:space="preserve"> Москва : Издательство Юрайт, 202</w:t>
      </w:r>
      <w:r w:rsidR="00042C65" w:rsidRPr="00042C65">
        <w:rPr>
          <w:sz w:val="28"/>
          <w:szCs w:val="28"/>
          <w:shd w:val="clear" w:color="auto" w:fill="FFFFFF"/>
        </w:rPr>
        <w:t>3. </w:t>
      </w:r>
      <w:r w:rsidR="00DE1AA3">
        <w:rPr>
          <w:sz w:val="28"/>
          <w:szCs w:val="28"/>
          <w:shd w:val="clear" w:color="auto" w:fill="FFFFFF"/>
        </w:rPr>
        <w:t>–</w:t>
      </w:r>
      <w:r w:rsidR="00042C65" w:rsidRPr="00042C65">
        <w:rPr>
          <w:sz w:val="28"/>
          <w:szCs w:val="28"/>
          <w:shd w:val="clear" w:color="auto" w:fill="FFFFFF"/>
        </w:rPr>
        <w:t xml:space="preserve"> 413 с. </w:t>
      </w:r>
      <w:r w:rsidR="00DE1AA3">
        <w:rPr>
          <w:sz w:val="28"/>
          <w:szCs w:val="28"/>
          <w:shd w:val="clear" w:color="auto" w:fill="FFFFFF"/>
        </w:rPr>
        <w:t>–</w:t>
      </w:r>
      <w:r w:rsidR="00042C65" w:rsidRPr="00042C65">
        <w:rPr>
          <w:sz w:val="28"/>
          <w:szCs w:val="28"/>
          <w:shd w:val="clear" w:color="auto" w:fill="FFFFFF"/>
        </w:rPr>
        <w:t xml:space="preserve">  </w:t>
      </w:r>
      <w:r w:rsidR="00AB2187" w:rsidRPr="00042C65">
        <w:rPr>
          <w:sz w:val="28"/>
          <w:szCs w:val="28"/>
          <w:shd w:val="clear" w:color="auto" w:fill="FFFFFF"/>
        </w:rPr>
        <w:t xml:space="preserve">Текст : </w:t>
      </w:r>
      <w:r w:rsidR="00042C65" w:rsidRPr="00042C65">
        <w:rPr>
          <w:sz w:val="28"/>
          <w:szCs w:val="28"/>
          <w:shd w:val="clear" w:color="auto" w:fill="FFFFFF"/>
        </w:rPr>
        <w:t>непосредственный.</w:t>
      </w:r>
    </w:p>
    <w:p w:rsidR="00042C65" w:rsidRDefault="00042C65" w:rsidP="00042C65">
      <w:pPr>
        <w:pStyle w:val="a7"/>
        <w:tabs>
          <w:tab w:val="left" w:pos="993"/>
        </w:tabs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/>
        </w:rPr>
      </w:pPr>
    </w:p>
    <w:p w:rsidR="006E592E" w:rsidRPr="00AB2187" w:rsidRDefault="006E592E" w:rsidP="006E592E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  <w:r w:rsidRPr="00AB2187">
        <w:rPr>
          <w:b/>
          <w:iCs/>
          <w:color w:val="auto"/>
          <w:sz w:val="28"/>
          <w:szCs w:val="28"/>
        </w:rPr>
        <w:t>Дополнительная литература:</w:t>
      </w:r>
    </w:p>
    <w:p w:rsidR="00042C65" w:rsidRPr="00A16FEC" w:rsidRDefault="00042C65" w:rsidP="00042C65">
      <w:pPr>
        <w:pStyle w:val="a9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iCs/>
          <w:sz w:val="28"/>
          <w:szCs w:val="28"/>
          <w:shd w:val="clear" w:color="auto" w:fill="FFFFFF"/>
        </w:rPr>
        <w:t>Анисимов, А. Ю. 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> Управление персоналом организации : учебник для вузов / А. Ю. Анисимов, О. А. Пятаева, Е. П. Грабская. </w:t>
      </w:r>
      <w:r w:rsidR="00DE1AA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Москва : 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Издательство Юрайт,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DE1AA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278 с. </w:t>
      </w:r>
      <w:r w:rsidR="00DE1AA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ISBN 978-5-534-14305-8. </w:t>
      </w:r>
      <w:r w:rsidR="00DE1AA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Текст : электронный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E1AA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16FEC">
        <w:rPr>
          <w:rFonts w:ascii="Times New Roman" w:hAnsi="Times New Roman"/>
          <w:sz w:val="28"/>
          <w:szCs w:val="28"/>
          <w:shd w:val="clear" w:color="auto" w:fill="FFFFFF"/>
        </w:rPr>
        <w:t>URL: </w:t>
      </w:r>
      <w:hyperlink r:id="rId24" w:tgtFrame="_blank" w:history="1">
        <w:r w:rsidRPr="00A16FE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https://urait.ru/bcode/496849</w:t>
        </w:r>
      </w:hyperlink>
    </w:p>
    <w:p w:rsidR="00042C65" w:rsidRPr="00A16FEC" w:rsidRDefault="00042C65" w:rsidP="00042C65">
      <w:pPr>
        <w:pStyle w:val="a9"/>
        <w:widowControl w:val="0"/>
        <w:numPr>
          <w:ilvl w:val="0"/>
          <w:numId w:val="43"/>
        </w:numPr>
        <w:tabs>
          <w:tab w:val="left" w:pos="86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FEC">
        <w:rPr>
          <w:rFonts w:ascii="Times New Roman" w:hAnsi="Times New Roman"/>
          <w:sz w:val="28"/>
          <w:szCs w:val="28"/>
        </w:rPr>
        <w:t>Васин, С. Г.  Управление качеством. Всеобщий подход : учебник для бакалавриата и магистратуры / С. Г. Васин. 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Москва : Издательство Юрайт, 2023. 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404 с. 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 ISBN 978-5-9916-3739-8. 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Текст : электронный.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URL: https://urait.ru/bcode/425062 </w:t>
      </w:r>
    </w:p>
    <w:p w:rsidR="00042C65" w:rsidRPr="00A16FEC" w:rsidRDefault="00042C65" w:rsidP="00042C65">
      <w:pPr>
        <w:pStyle w:val="a7"/>
        <w:numPr>
          <w:ilvl w:val="0"/>
          <w:numId w:val="4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6FEC">
        <w:rPr>
          <w:iCs/>
          <w:sz w:val="28"/>
          <w:szCs w:val="28"/>
          <w:shd w:val="clear" w:color="auto" w:fill="FFFFFF"/>
        </w:rPr>
        <w:t>Воробьева, С. В. </w:t>
      </w:r>
      <w:r w:rsidRPr="00A16FEC">
        <w:rPr>
          <w:sz w:val="28"/>
          <w:szCs w:val="28"/>
          <w:shd w:val="clear" w:color="auto" w:fill="FFFFFF"/>
        </w:rPr>
        <w:t> Современные средства оценивания результатов обучения в общеобразовательной школе : учебник для вузов / С. В. Воробьева. </w:t>
      </w:r>
      <w:r w:rsidRPr="00A16FEC">
        <w:rPr>
          <w:sz w:val="28"/>
          <w:szCs w:val="28"/>
          <w:shd w:val="clear" w:color="auto" w:fill="FFFFFF"/>
        </w:rPr>
        <w:sym w:font="Symbol" w:char="F02D"/>
      </w:r>
      <w:r w:rsidRPr="00A16FEC">
        <w:rPr>
          <w:sz w:val="28"/>
          <w:szCs w:val="28"/>
          <w:shd w:val="clear" w:color="auto" w:fill="FFFFFF"/>
        </w:rPr>
        <w:t xml:space="preserve"> Москва : Издательство Юрайт, 2024. </w:t>
      </w:r>
      <w:r w:rsidRPr="00A16FEC">
        <w:rPr>
          <w:sz w:val="28"/>
          <w:szCs w:val="28"/>
          <w:shd w:val="clear" w:color="auto" w:fill="FFFFFF"/>
        </w:rPr>
        <w:sym w:font="Symbol" w:char="F02D"/>
      </w:r>
      <w:r w:rsidRPr="00A16FEC">
        <w:rPr>
          <w:sz w:val="28"/>
          <w:szCs w:val="28"/>
          <w:shd w:val="clear" w:color="auto" w:fill="FFFFFF"/>
        </w:rPr>
        <w:t xml:space="preserve"> 770 с. </w:t>
      </w:r>
      <w:r w:rsidRPr="00A16FEC">
        <w:rPr>
          <w:sz w:val="28"/>
          <w:szCs w:val="28"/>
          <w:shd w:val="clear" w:color="auto" w:fill="FFFFFF"/>
        </w:rPr>
        <w:sym w:font="Symbol" w:char="F02D"/>
      </w:r>
      <w:r w:rsidRPr="00A16FEC">
        <w:rPr>
          <w:sz w:val="28"/>
          <w:szCs w:val="28"/>
          <w:shd w:val="clear" w:color="auto" w:fill="FFFFFF"/>
        </w:rPr>
        <w:t xml:space="preserve"> ISBN 978-5-534-09241-7. </w:t>
      </w:r>
      <w:r w:rsidR="00DE1AA3" w:rsidRPr="00A16FEC">
        <w:rPr>
          <w:sz w:val="28"/>
          <w:szCs w:val="28"/>
          <w:shd w:val="clear" w:color="auto" w:fill="FFFFFF"/>
        </w:rPr>
        <w:t>–</w:t>
      </w:r>
      <w:r w:rsidRPr="00A16FEC">
        <w:rPr>
          <w:sz w:val="28"/>
          <w:szCs w:val="28"/>
          <w:shd w:val="clear" w:color="auto" w:fill="FFFFFF"/>
        </w:rPr>
        <w:t xml:space="preserve"> Текст : электронный. </w:t>
      </w:r>
      <w:r w:rsidRPr="00A16FEC">
        <w:rPr>
          <w:sz w:val="28"/>
          <w:szCs w:val="28"/>
          <w:shd w:val="clear" w:color="auto" w:fill="FFFFFF"/>
        </w:rPr>
        <w:sym w:font="Symbol" w:char="F02D"/>
      </w:r>
      <w:r w:rsidRPr="00A16FEC">
        <w:rPr>
          <w:sz w:val="28"/>
          <w:szCs w:val="28"/>
          <w:shd w:val="clear" w:color="auto" w:fill="FFFFFF"/>
        </w:rPr>
        <w:t xml:space="preserve"> URL: </w:t>
      </w:r>
      <w:hyperlink r:id="rId25" w:tgtFrame="_blank" w:history="1">
        <w:r w:rsidRPr="00A16FE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https://urait.ru/bcode/491786</w:t>
        </w:r>
      </w:hyperlink>
      <w:r w:rsidRPr="00A16FEC">
        <w:rPr>
          <w:sz w:val="28"/>
          <w:szCs w:val="28"/>
          <w:shd w:val="clear" w:color="auto" w:fill="FFFFFF"/>
        </w:rPr>
        <w:t> </w:t>
      </w:r>
    </w:p>
    <w:p w:rsidR="00042C65" w:rsidRPr="00A16FEC" w:rsidRDefault="00042C65" w:rsidP="00042C65">
      <w:pPr>
        <w:pStyle w:val="1"/>
        <w:numPr>
          <w:ilvl w:val="0"/>
          <w:numId w:val="43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A16FEC">
        <w:rPr>
          <w:rFonts w:ascii="Times New Roman" w:hAnsi="Times New Roman" w:cs="Times New Roman"/>
          <w:b w:val="0"/>
          <w:iCs/>
          <w:color w:val="auto"/>
          <w:shd w:val="clear" w:color="auto" w:fill="FFFFFF"/>
        </w:rPr>
        <w:t>Гордиенко, О. В. </w:t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t> Современные средства оценивания результатов обучения. Практикум : учебное пособие для вузов / О. В. Гордиенко. </w:t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2-е изд., испр. и доп. </w:t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Москва : Издательство Юрайт, 2024. </w:t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115 с. </w:t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 ISBN 978-5-534-07128-3. </w:t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Текст : электронный. </w:t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URL: </w:t>
      </w:r>
      <w:hyperlink r:id="rId26" w:tgtFrame="_blank" w:history="1">
        <w:r w:rsidRPr="00A16FEC">
          <w:rPr>
            <w:rStyle w:val="a8"/>
            <w:rFonts w:ascii="Times New Roman" w:hAnsi="Times New Roman"/>
            <w:b w:val="0"/>
            <w:color w:val="auto"/>
            <w:u w:val="none"/>
            <w:shd w:val="clear" w:color="auto" w:fill="FFFFFF"/>
          </w:rPr>
          <w:t>https://urait.ru/bcode/492132</w:t>
        </w:r>
      </w:hyperlink>
      <w:r w:rsidRPr="00A16FEC">
        <w:rPr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</w:p>
    <w:p w:rsidR="00042C65" w:rsidRPr="00A16FEC" w:rsidRDefault="00042C65" w:rsidP="00042C65">
      <w:pPr>
        <w:pStyle w:val="a3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16FEC">
        <w:rPr>
          <w:sz w:val="28"/>
          <w:szCs w:val="28"/>
        </w:rPr>
        <w:t>Технология формирования имиджа, PR и рекламы в социальной работе : учебник и практикум для вузов / М. В. Воронцова [и др.] ; под редакцией М. В. Воронцовой. </w:t>
      </w:r>
      <w:r w:rsidR="00DE1AA3" w:rsidRPr="00A16FEC">
        <w:rPr>
          <w:sz w:val="28"/>
          <w:szCs w:val="28"/>
        </w:rPr>
        <w:t>–</w:t>
      </w:r>
      <w:r w:rsidRPr="00A16FEC">
        <w:rPr>
          <w:sz w:val="28"/>
          <w:szCs w:val="28"/>
        </w:rPr>
        <w:t xml:space="preserve"> Москва : Издательство Юрайт, 2023. </w:t>
      </w:r>
      <w:r w:rsidR="00DE1AA3" w:rsidRPr="00A16FEC">
        <w:rPr>
          <w:sz w:val="28"/>
          <w:szCs w:val="28"/>
        </w:rPr>
        <w:t>–</w:t>
      </w:r>
      <w:r w:rsidRPr="00A16FEC">
        <w:rPr>
          <w:sz w:val="28"/>
          <w:szCs w:val="28"/>
        </w:rPr>
        <w:t xml:space="preserve"> 251 с. </w:t>
      </w:r>
      <w:r w:rsidR="00DE1AA3" w:rsidRPr="00A16FEC">
        <w:rPr>
          <w:sz w:val="28"/>
          <w:szCs w:val="28"/>
        </w:rPr>
        <w:t>–</w:t>
      </w:r>
      <w:r w:rsidRPr="00A16FEC">
        <w:rPr>
          <w:sz w:val="28"/>
          <w:szCs w:val="28"/>
        </w:rPr>
        <w:t xml:space="preserve">ISBN 978-5-534-15152-7. </w:t>
      </w:r>
      <w:r w:rsidR="00DE1AA3" w:rsidRPr="00A16FEC">
        <w:rPr>
          <w:sz w:val="28"/>
          <w:szCs w:val="28"/>
        </w:rPr>
        <w:t>–</w:t>
      </w:r>
      <w:r w:rsidRPr="00A16FEC">
        <w:rPr>
          <w:sz w:val="28"/>
          <w:szCs w:val="28"/>
        </w:rPr>
        <w:t xml:space="preserve"> Текст : электронный</w:t>
      </w:r>
      <w:r w:rsidRPr="00A16FEC">
        <w:rPr>
          <w:sz w:val="28"/>
          <w:szCs w:val="28"/>
          <w:lang w:val="ru-RU"/>
        </w:rPr>
        <w:t xml:space="preserve">. </w:t>
      </w:r>
      <w:r w:rsidR="00DE1AA3" w:rsidRPr="00A16FEC">
        <w:rPr>
          <w:sz w:val="28"/>
          <w:szCs w:val="28"/>
        </w:rPr>
        <w:t>–</w:t>
      </w:r>
      <w:r w:rsidRPr="00A16FEC">
        <w:rPr>
          <w:sz w:val="28"/>
          <w:szCs w:val="28"/>
        </w:rPr>
        <w:t xml:space="preserve"> URL: https://urait.ru/bcode/519367 </w:t>
      </w:r>
    </w:p>
    <w:p w:rsidR="00042C65" w:rsidRPr="00A16FEC" w:rsidRDefault="00042C65" w:rsidP="00042C65">
      <w:pPr>
        <w:pStyle w:val="a9"/>
        <w:widowControl w:val="0"/>
        <w:numPr>
          <w:ilvl w:val="0"/>
          <w:numId w:val="43"/>
        </w:numPr>
        <w:tabs>
          <w:tab w:val="left" w:pos="86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FEC">
        <w:rPr>
          <w:rFonts w:ascii="Times New Roman" w:hAnsi="Times New Roman"/>
          <w:sz w:val="28"/>
          <w:szCs w:val="28"/>
        </w:rPr>
        <w:t>Управление качеством. Практикум : учебное пособие для вузов / Е. А. Горбашко [и др.] ; под редакцией Е. А. Горбашко. 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3-е изд., перераб. и доп. 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Москва : Издательство Юрайт, 2022. 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349 с. 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ISBN 978-5-534-14589-2. 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Текст : электронный</w:t>
      </w:r>
      <w:r w:rsidR="008C3F1A" w:rsidRPr="00A16FEC">
        <w:rPr>
          <w:rFonts w:ascii="Times New Roman" w:hAnsi="Times New Roman"/>
          <w:sz w:val="28"/>
          <w:szCs w:val="28"/>
        </w:rPr>
        <w:t xml:space="preserve">. </w:t>
      </w:r>
      <w:r w:rsidRPr="00A16FEC">
        <w:rPr>
          <w:rFonts w:ascii="Times New Roman" w:hAnsi="Times New Roman"/>
          <w:sz w:val="28"/>
          <w:szCs w:val="28"/>
        </w:rPr>
        <w:t xml:space="preserve"> </w:t>
      </w:r>
      <w:r w:rsidR="00DE1AA3" w:rsidRPr="00A16FEC">
        <w:rPr>
          <w:rFonts w:ascii="Times New Roman" w:hAnsi="Times New Roman"/>
          <w:sz w:val="28"/>
          <w:szCs w:val="28"/>
        </w:rPr>
        <w:t>–</w:t>
      </w:r>
      <w:r w:rsidRPr="00A16FEC">
        <w:rPr>
          <w:rFonts w:ascii="Times New Roman" w:hAnsi="Times New Roman"/>
          <w:sz w:val="28"/>
          <w:szCs w:val="28"/>
        </w:rPr>
        <w:t xml:space="preserve"> URL: https://urait.ru/bcode/477967 </w:t>
      </w:r>
    </w:p>
    <w:p w:rsidR="00AB2187" w:rsidRDefault="00AB2187" w:rsidP="00A95FD0">
      <w:pPr>
        <w:pStyle w:val="western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522EF5" w:rsidRDefault="00522EF5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:rsidR="005F4923" w:rsidRPr="00522EF5" w:rsidRDefault="005F4923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5F4923" w:rsidRPr="005F4923" w:rsidRDefault="00633B97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7" w:history="1">
        <w:r w:rsidR="005F4923" w:rsidRPr="005F4923">
          <w:rPr>
            <w:rFonts w:ascii="Times New Roman" w:hAnsi="Times New Roman"/>
            <w:sz w:val="28"/>
          </w:rPr>
          <w:t>http://www.school.edu.ru/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</w:t>
      </w:r>
      <w:r w:rsidR="00A16FEC">
        <w:rPr>
          <w:rFonts w:ascii="Times New Roman" w:hAnsi="Times New Roman"/>
          <w:sz w:val="28"/>
          <w:szCs w:val="28"/>
        </w:rPr>
        <w:t>–</w:t>
      </w:r>
      <w:r w:rsidR="005F4923" w:rsidRPr="005F4923">
        <w:rPr>
          <w:rFonts w:ascii="Times New Roman" w:hAnsi="Times New Roman"/>
          <w:sz w:val="28"/>
          <w:szCs w:val="28"/>
        </w:rPr>
        <w:t xml:space="preserve"> Российский образовательный портал.</w:t>
      </w:r>
    </w:p>
    <w:p w:rsidR="005F4923" w:rsidRPr="005F4923" w:rsidRDefault="00633B97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8" w:history="1">
        <w:r w:rsidR="005F4923" w:rsidRPr="005F4923">
          <w:rPr>
            <w:rFonts w:ascii="Times New Roman" w:hAnsi="Times New Roman"/>
            <w:sz w:val="28"/>
          </w:rPr>
          <w:t>http://school-sector.relarn.ru/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</w:t>
      </w:r>
      <w:r w:rsidR="00A16FEC">
        <w:rPr>
          <w:rFonts w:ascii="Times New Roman" w:hAnsi="Times New Roman"/>
          <w:sz w:val="28"/>
          <w:szCs w:val="28"/>
        </w:rPr>
        <w:t>–</w:t>
      </w:r>
      <w:r w:rsidR="005F4923" w:rsidRPr="005F4923">
        <w:rPr>
          <w:rFonts w:ascii="Times New Roman" w:hAnsi="Times New Roman"/>
          <w:sz w:val="28"/>
          <w:szCs w:val="28"/>
        </w:rPr>
        <w:t>Школьный сектор ассоциации РЕЛАРН.</w:t>
      </w:r>
    </w:p>
    <w:p w:rsidR="005F4923" w:rsidRPr="005F4923" w:rsidRDefault="00633B97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9" w:history="1">
        <w:r w:rsidR="005F4923" w:rsidRPr="005F4923">
          <w:rPr>
            <w:rFonts w:ascii="Times New Roman" w:hAnsi="Times New Roman"/>
            <w:sz w:val="28"/>
          </w:rPr>
          <w:t>http://all.edu.ru/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</w:t>
      </w:r>
      <w:r w:rsidR="00A16FEC">
        <w:rPr>
          <w:rFonts w:ascii="Times New Roman" w:hAnsi="Times New Roman"/>
          <w:sz w:val="28"/>
          <w:szCs w:val="28"/>
        </w:rPr>
        <w:t>–</w:t>
      </w:r>
      <w:r w:rsidR="005F4923" w:rsidRPr="005F4923">
        <w:rPr>
          <w:rFonts w:ascii="Times New Roman" w:hAnsi="Times New Roman"/>
          <w:sz w:val="28"/>
          <w:szCs w:val="28"/>
        </w:rPr>
        <w:t xml:space="preserve"> Все образование Интернета.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 xml:space="preserve">http://www.edu.ru/ </w:t>
      </w:r>
      <w:r w:rsidR="00A16FEC">
        <w:rPr>
          <w:rFonts w:ascii="Times New Roman" w:hAnsi="Times New Roman"/>
          <w:sz w:val="28"/>
          <w:szCs w:val="28"/>
        </w:rPr>
        <w:t>–</w:t>
      </w:r>
      <w:r w:rsidRPr="005F4923">
        <w:rPr>
          <w:rFonts w:ascii="Times New Roman" w:hAnsi="Times New Roman"/>
          <w:sz w:val="28"/>
          <w:szCs w:val="28"/>
        </w:rPr>
        <w:t xml:space="preserve"> Федеральный портал «Российское образование»</w:t>
      </w:r>
      <w:r w:rsidR="00A16FEC">
        <w:rPr>
          <w:rFonts w:ascii="Times New Roman" w:hAnsi="Times New Roman"/>
          <w:sz w:val="28"/>
          <w:szCs w:val="28"/>
        </w:rPr>
        <w:t xml:space="preserve">, содержащий </w:t>
      </w:r>
      <w:r w:rsidRPr="005F4923">
        <w:rPr>
          <w:rFonts w:ascii="Times New Roman" w:hAnsi="Times New Roman"/>
          <w:sz w:val="28"/>
          <w:szCs w:val="28"/>
        </w:rPr>
        <w:t>обширный глоссарий педагогических терминов и персоналий,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 xml:space="preserve">http://www.openet.edu.ru/ </w:t>
      </w:r>
      <w:r w:rsidR="00A16FEC">
        <w:rPr>
          <w:rFonts w:ascii="Times New Roman" w:hAnsi="Times New Roman"/>
          <w:sz w:val="28"/>
          <w:szCs w:val="28"/>
        </w:rPr>
        <w:t>–</w:t>
      </w:r>
      <w:r w:rsidRPr="005F4923">
        <w:rPr>
          <w:rFonts w:ascii="Times New Roman" w:hAnsi="Times New Roman"/>
          <w:sz w:val="28"/>
          <w:szCs w:val="28"/>
        </w:rPr>
        <w:t xml:space="preserve">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5F4923" w:rsidRDefault="00633B97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5F4923" w:rsidRPr="005F4923">
          <w:rPr>
            <w:rFonts w:ascii="Times New Roman" w:hAnsi="Times New Roman"/>
            <w:sz w:val="28"/>
          </w:rPr>
          <w:t>http://window.edu.ru/window/library</w:t>
        </w:r>
      </w:hyperlink>
      <w:r w:rsidR="00A16FEC">
        <w:rPr>
          <w:rFonts w:ascii="Times New Roman" w:hAnsi="Times New Roman"/>
          <w:sz w:val="28"/>
          <w:szCs w:val="28"/>
        </w:rPr>
        <w:t xml:space="preserve"> –</w:t>
      </w:r>
      <w:r w:rsidR="005F4923" w:rsidRPr="005F4923">
        <w:rPr>
          <w:rFonts w:ascii="Times New Roman" w:hAnsi="Times New Roman"/>
          <w:sz w:val="28"/>
          <w:szCs w:val="28"/>
        </w:rPr>
        <w:t xml:space="preserve"> Единое окно доступа к образовательным ресурсам.</w:t>
      </w:r>
    </w:p>
    <w:p w:rsidR="005F4923" w:rsidRPr="005F4923" w:rsidRDefault="00A16FEC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http://www.edu.ru/ –</w:t>
      </w:r>
      <w:r w:rsidR="005F4923" w:rsidRPr="005F4923">
        <w:rPr>
          <w:rFonts w:ascii="Times New Roman" w:hAnsi="Times New Roman"/>
          <w:sz w:val="28"/>
          <w:szCs w:val="28"/>
        </w:rPr>
        <w:t xml:space="preserve">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 xml:space="preserve">http://www.openet.edu.ru/ </w:t>
      </w:r>
      <w:r w:rsidR="00A16FEC">
        <w:rPr>
          <w:rFonts w:ascii="Times New Roman" w:hAnsi="Times New Roman"/>
          <w:sz w:val="28"/>
          <w:szCs w:val="28"/>
        </w:rPr>
        <w:t>–</w:t>
      </w:r>
      <w:r w:rsidRPr="005F4923">
        <w:rPr>
          <w:rFonts w:ascii="Times New Roman" w:hAnsi="Times New Roman"/>
          <w:sz w:val="28"/>
          <w:szCs w:val="28"/>
        </w:rPr>
        <w:t xml:space="preserve"> Российский портал открытого образования </w:t>
      </w:r>
      <w:r w:rsidRPr="005F4923">
        <w:rPr>
          <w:rFonts w:ascii="Times New Roman" w:hAnsi="Times New Roman"/>
          <w:sz w:val="28"/>
          <w:szCs w:val="28"/>
        </w:rPr>
        <w:lastRenderedPageBreak/>
        <w:t>открывает доступ к различным информационным ресурсам и интегральным каталогам.</w:t>
      </w:r>
    </w:p>
    <w:p w:rsidR="005F4923" w:rsidRPr="005F4923" w:rsidRDefault="00633B97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5F4923" w:rsidRPr="005F4923">
          <w:rPr>
            <w:rFonts w:ascii="Times New Roman" w:hAnsi="Times New Roman"/>
            <w:sz w:val="28"/>
          </w:rPr>
          <w:t>http://www.pedlib.ru/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</w:t>
      </w:r>
      <w:r w:rsidR="00A16FEC">
        <w:rPr>
          <w:rFonts w:ascii="Times New Roman" w:hAnsi="Times New Roman"/>
          <w:sz w:val="28"/>
          <w:szCs w:val="28"/>
        </w:rPr>
        <w:t>–</w:t>
      </w:r>
      <w:r w:rsidR="005F4923" w:rsidRPr="005F4923">
        <w:rPr>
          <w:rFonts w:ascii="Times New Roman" w:hAnsi="Times New Roman"/>
          <w:sz w:val="28"/>
          <w:szCs w:val="28"/>
        </w:rPr>
        <w:t xml:space="preserve">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Популярные и научные издания, учебники, статьи из периодики: библиотека - это фонд доступной каждому информации.</w:t>
      </w:r>
    </w:p>
    <w:p w:rsidR="00590B4C" w:rsidRDefault="00633B97" w:rsidP="00DE1AA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hyperlink r:id="rId32" w:history="1">
        <w:r w:rsidR="005F4923" w:rsidRPr="005F4923">
          <w:rPr>
            <w:rFonts w:ascii="Times New Roman" w:hAnsi="Times New Roman"/>
            <w:sz w:val="28"/>
          </w:rPr>
          <w:t>http://www.internet-biblioteka.ru/pedagogy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</w:t>
      </w:r>
      <w:r w:rsidR="00A16FEC">
        <w:rPr>
          <w:rFonts w:ascii="Times New Roman" w:hAnsi="Times New Roman"/>
          <w:sz w:val="28"/>
          <w:szCs w:val="28"/>
        </w:rPr>
        <w:t>–</w:t>
      </w:r>
      <w:r w:rsidR="005F4923" w:rsidRPr="005F4923">
        <w:rPr>
          <w:rFonts w:ascii="Times New Roman" w:hAnsi="Times New Roman"/>
          <w:sz w:val="28"/>
          <w:szCs w:val="28"/>
        </w:rPr>
        <w:t xml:space="preserve"> Интернет-биб</w:t>
      </w:r>
      <w:r w:rsidR="00A16FEC">
        <w:rPr>
          <w:rFonts w:ascii="Times New Roman" w:hAnsi="Times New Roman"/>
          <w:sz w:val="28"/>
          <w:szCs w:val="28"/>
        </w:rPr>
        <w:t>лиотека педагогических изданий.</w:t>
      </w:r>
    </w:p>
    <w:sectPr w:rsidR="00590B4C" w:rsidSect="00C1069C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97" w:rsidRDefault="00633B97" w:rsidP="00261B96">
      <w:pPr>
        <w:spacing w:after="0" w:line="240" w:lineRule="auto"/>
      </w:pPr>
      <w:r>
        <w:separator/>
      </w:r>
    </w:p>
  </w:endnote>
  <w:endnote w:type="continuationSeparator" w:id="0">
    <w:p w:rsidR="00633B97" w:rsidRDefault="00633B97" w:rsidP="0026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97" w:rsidRDefault="00633B97" w:rsidP="00261B96">
      <w:pPr>
        <w:spacing w:after="0" w:line="240" w:lineRule="auto"/>
      </w:pPr>
      <w:r>
        <w:separator/>
      </w:r>
    </w:p>
  </w:footnote>
  <w:footnote w:type="continuationSeparator" w:id="0">
    <w:p w:rsidR="00633B97" w:rsidRDefault="00633B97" w:rsidP="0026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E5" w:rsidRDefault="0029735C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52588"/>
    <w:multiLevelType w:val="hybridMultilevel"/>
    <w:tmpl w:val="BD72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0BB"/>
    <w:multiLevelType w:val="hybridMultilevel"/>
    <w:tmpl w:val="0B7859BC"/>
    <w:lvl w:ilvl="0" w:tplc="B24454A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2824"/>
    <w:multiLevelType w:val="hybridMultilevel"/>
    <w:tmpl w:val="4EFA2336"/>
    <w:lvl w:ilvl="0" w:tplc="FE1AF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8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5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3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036" w:hanging="180"/>
      </w:pPr>
      <w:rPr>
        <w:rFonts w:cs="Times New Roman"/>
      </w:rPr>
    </w:lvl>
  </w:abstractNum>
  <w:abstractNum w:abstractNumId="4">
    <w:nsid w:val="0A7D212F"/>
    <w:multiLevelType w:val="hybridMultilevel"/>
    <w:tmpl w:val="9F94683E"/>
    <w:lvl w:ilvl="0" w:tplc="6DF6043E">
      <w:start w:val="1"/>
      <w:numFmt w:val="decimal"/>
      <w:lvlText w:val="%1."/>
      <w:lvlJc w:val="left"/>
      <w:pPr>
        <w:ind w:left="53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66F2A0">
      <w:start w:val="1"/>
      <w:numFmt w:val="decimal"/>
      <w:lvlText w:val="%2."/>
      <w:lvlJc w:val="left"/>
      <w:pPr>
        <w:ind w:left="2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7CDC81A2">
      <w:numFmt w:val="bullet"/>
      <w:lvlText w:val="•"/>
      <w:lvlJc w:val="left"/>
      <w:pPr>
        <w:ind w:left="1020" w:hanging="260"/>
      </w:pPr>
      <w:rPr>
        <w:rFonts w:hint="default"/>
        <w:lang w:val="ru-RU" w:eastAsia="ru-RU" w:bidi="ru-RU"/>
      </w:rPr>
    </w:lvl>
    <w:lvl w:ilvl="3" w:tplc="C3F0649C">
      <w:numFmt w:val="bullet"/>
      <w:lvlText w:val="•"/>
      <w:lvlJc w:val="left"/>
      <w:pPr>
        <w:ind w:left="2175" w:hanging="260"/>
      </w:pPr>
      <w:rPr>
        <w:rFonts w:hint="default"/>
        <w:lang w:val="ru-RU" w:eastAsia="ru-RU" w:bidi="ru-RU"/>
      </w:rPr>
    </w:lvl>
    <w:lvl w:ilvl="4" w:tplc="21E6EA0E">
      <w:numFmt w:val="bullet"/>
      <w:lvlText w:val="•"/>
      <w:lvlJc w:val="left"/>
      <w:pPr>
        <w:ind w:left="3331" w:hanging="260"/>
      </w:pPr>
      <w:rPr>
        <w:rFonts w:hint="default"/>
        <w:lang w:val="ru-RU" w:eastAsia="ru-RU" w:bidi="ru-RU"/>
      </w:rPr>
    </w:lvl>
    <w:lvl w:ilvl="5" w:tplc="BF8C14B4">
      <w:numFmt w:val="bullet"/>
      <w:lvlText w:val="•"/>
      <w:lvlJc w:val="left"/>
      <w:pPr>
        <w:ind w:left="4487" w:hanging="260"/>
      </w:pPr>
      <w:rPr>
        <w:rFonts w:hint="default"/>
        <w:lang w:val="ru-RU" w:eastAsia="ru-RU" w:bidi="ru-RU"/>
      </w:rPr>
    </w:lvl>
    <w:lvl w:ilvl="6" w:tplc="BB064AB6">
      <w:numFmt w:val="bullet"/>
      <w:lvlText w:val="•"/>
      <w:lvlJc w:val="left"/>
      <w:pPr>
        <w:ind w:left="5643" w:hanging="260"/>
      </w:pPr>
      <w:rPr>
        <w:rFonts w:hint="default"/>
        <w:lang w:val="ru-RU" w:eastAsia="ru-RU" w:bidi="ru-RU"/>
      </w:rPr>
    </w:lvl>
    <w:lvl w:ilvl="7" w:tplc="B26ED7C2">
      <w:numFmt w:val="bullet"/>
      <w:lvlText w:val="•"/>
      <w:lvlJc w:val="left"/>
      <w:pPr>
        <w:ind w:left="6799" w:hanging="260"/>
      </w:pPr>
      <w:rPr>
        <w:rFonts w:hint="default"/>
        <w:lang w:val="ru-RU" w:eastAsia="ru-RU" w:bidi="ru-RU"/>
      </w:rPr>
    </w:lvl>
    <w:lvl w:ilvl="8" w:tplc="BFC439E8">
      <w:numFmt w:val="bullet"/>
      <w:lvlText w:val="•"/>
      <w:lvlJc w:val="left"/>
      <w:pPr>
        <w:ind w:left="7954" w:hanging="260"/>
      </w:pPr>
      <w:rPr>
        <w:rFonts w:hint="default"/>
        <w:lang w:val="ru-RU" w:eastAsia="ru-RU" w:bidi="ru-RU"/>
      </w:rPr>
    </w:lvl>
  </w:abstractNum>
  <w:abstractNum w:abstractNumId="5">
    <w:nsid w:val="0AA16429"/>
    <w:multiLevelType w:val="hybridMultilevel"/>
    <w:tmpl w:val="89E2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3A56E3"/>
    <w:multiLevelType w:val="hybridMultilevel"/>
    <w:tmpl w:val="376C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90CAD"/>
    <w:multiLevelType w:val="hybridMultilevel"/>
    <w:tmpl w:val="9AEA85F6"/>
    <w:lvl w:ilvl="0" w:tplc="B4F81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9A3FD3"/>
    <w:multiLevelType w:val="hybridMultilevel"/>
    <w:tmpl w:val="9ADEDD86"/>
    <w:lvl w:ilvl="0" w:tplc="0419000F">
      <w:start w:val="1"/>
      <w:numFmt w:val="decimal"/>
      <w:lvlText w:val="%1."/>
      <w:lvlJc w:val="left"/>
      <w:pPr>
        <w:ind w:left="9717" w:hanging="360"/>
      </w:p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10">
    <w:nsid w:val="139B51EB"/>
    <w:multiLevelType w:val="hybridMultilevel"/>
    <w:tmpl w:val="EE4C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B6057"/>
    <w:multiLevelType w:val="hybridMultilevel"/>
    <w:tmpl w:val="876811C0"/>
    <w:lvl w:ilvl="0" w:tplc="1122B9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F857B2"/>
    <w:multiLevelType w:val="hybridMultilevel"/>
    <w:tmpl w:val="1958C546"/>
    <w:lvl w:ilvl="0" w:tplc="238C0CA2">
      <w:start w:val="1"/>
      <w:numFmt w:val="decimal"/>
      <w:lvlText w:val="%1."/>
      <w:lvlJc w:val="left"/>
      <w:pPr>
        <w:ind w:left="2329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6813A5"/>
    <w:multiLevelType w:val="hybridMultilevel"/>
    <w:tmpl w:val="E7347182"/>
    <w:lvl w:ilvl="0" w:tplc="EAF44CF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773E05"/>
    <w:multiLevelType w:val="hybridMultilevel"/>
    <w:tmpl w:val="99084D68"/>
    <w:lvl w:ilvl="0" w:tplc="92AA311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AB2B36"/>
    <w:multiLevelType w:val="hybridMultilevel"/>
    <w:tmpl w:val="34C0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A705B"/>
    <w:multiLevelType w:val="hybridMultilevel"/>
    <w:tmpl w:val="2BB40DC4"/>
    <w:lvl w:ilvl="0" w:tplc="7796197A">
      <w:start w:val="1"/>
      <w:numFmt w:val="decimal"/>
      <w:lvlText w:val="%1."/>
      <w:lvlJc w:val="left"/>
      <w:pPr>
        <w:ind w:left="280" w:hanging="33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D084D84E">
      <w:numFmt w:val="bullet"/>
      <w:lvlText w:val="•"/>
      <w:lvlJc w:val="left"/>
      <w:pPr>
        <w:ind w:left="1400" w:hanging="330"/>
      </w:pPr>
      <w:rPr>
        <w:rFonts w:hint="default"/>
        <w:lang w:val="ru-RU" w:eastAsia="en-US" w:bidi="ar-SA"/>
      </w:rPr>
    </w:lvl>
    <w:lvl w:ilvl="2" w:tplc="E74E185C">
      <w:numFmt w:val="bullet"/>
      <w:lvlText w:val="•"/>
      <w:lvlJc w:val="left"/>
      <w:pPr>
        <w:ind w:left="2389" w:hanging="330"/>
      </w:pPr>
      <w:rPr>
        <w:rFonts w:hint="default"/>
        <w:lang w:val="ru-RU" w:eastAsia="en-US" w:bidi="ar-SA"/>
      </w:rPr>
    </w:lvl>
    <w:lvl w:ilvl="3" w:tplc="C55C1432">
      <w:numFmt w:val="bullet"/>
      <w:lvlText w:val="•"/>
      <w:lvlJc w:val="left"/>
      <w:pPr>
        <w:ind w:left="3379" w:hanging="330"/>
      </w:pPr>
      <w:rPr>
        <w:rFonts w:hint="default"/>
        <w:lang w:val="ru-RU" w:eastAsia="en-US" w:bidi="ar-SA"/>
      </w:rPr>
    </w:lvl>
    <w:lvl w:ilvl="4" w:tplc="17F6761E">
      <w:numFmt w:val="bullet"/>
      <w:lvlText w:val="•"/>
      <w:lvlJc w:val="left"/>
      <w:pPr>
        <w:ind w:left="4368" w:hanging="330"/>
      </w:pPr>
      <w:rPr>
        <w:rFonts w:hint="default"/>
        <w:lang w:val="ru-RU" w:eastAsia="en-US" w:bidi="ar-SA"/>
      </w:rPr>
    </w:lvl>
    <w:lvl w:ilvl="5" w:tplc="F8DA6850">
      <w:numFmt w:val="bullet"/>
      <w:lvlText w:val="•"/>
      <w:lvlJc w:val="left"/>
      <w:pPr>
        <w:ind w:left="5358" w:hanging="330"/>
      </w:pPr>
      <w:rPr>
        <w:rFonts w:hint="default"/>
        <w:lang w:val="ru-RU" w:eastAsia="en-US" w:bidi="ar-SA"/>
      </w:rPr>
    </w:lvl>
    <w:lvl w:ilvl="6" w:tplc="60028F00">
      <w:numFmt w:val="bullet"/>
      <w:lvlText w:val="•"/>
      <w:lvlJc w:val="left"/>
      <w:pPr>
        <w:ind w:left="6348" w:hanging="330"/>
      </w:pPr>
      <w:rPr>
        <w:rFonts w:hint="default"/>
        <w:lang w:val="ru-RU" w:eastAsia="en-US" w:bidi="ar-SA"/>
      </w:rPr>
    </w:lvl>
    <w:lvl w:ilvl="7" w:tplc="86D06438">
      <w:numFmt w:val="bullet"/>
      <w:lvlText w:val="•"/>
      <w:lvlJc w:val="left"/>
      <w:pPr>
        <w:ind w:left="7337" w:hanging="330"/>
      </w:pPr>
      <w:rPr>
        <w:rFonts w:hint="default"/>
        <w:lang w:val="ru-RU" w:eastAsia="en-US" w:bidi="ar-SA"/>
      </w:rPr>
    </w:lvl>
    <w:lvl w:ilvl="8" w:tplc="33408D54">
      <w:numFmt w:val="bullet"/>
      <w:lvlText w:val="•"/>
      <w:lvlJc w:val="left"/>
      <w:pPr>
        <w:ind w:left="8327" w:hanging="330"/>
      </w:pPr>
      <w:rPr>
        <w:rFonts w:hint="default"/>
        <w:lang w:val="ru-RU" w:eastAsia="en-US" w:bidi="ar-SA"/>
      </w:rPr>
    </w:lvl>
  </w:abstractNum>
  <w:abstractNum w:abstractNumId="17">
    <w:nsid w:val="247D09CF"/>
    <w:multiLevelType w:val="hybridMultilevel"/>
    <w:tmpl w:val="17AA13AC"/>
    <w:lvl w:ilvl="0" w:tplc="5948BC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B482B8D"/>
    <w:multiLevelType w:val="hybridMultilevel"/>
    <w:tmpl w:val="0466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2770E"/>
    <w:multiLevelType w:val="hybridMultilevel"/>
    <w:tmpl w:val="5C32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B4945"/>
    <w:multiLevelType w:val="hybridMultilevel"/>
    <w:tmpl w:val="FFC6E34E"/>
    <w:lvl w:ilvl="0" w:tplc="FE2A3AB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434A1D"/>
    <w:multiLevelType w:val="hybridMultilevel"/>
    <w:tmpl w:val="4D5C17A0"/>
    <w:lvl w:ilvl="0" w:tplc="F82A1BD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342F98"/>
    <w:multiLevelType w:val="hybridMultilevel"/>
    <w:tmpl w:val="01D4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60417"/>
    <w:multiLevelType w:val="hybridMultilevel"/>
    <w:tmpl w:val="4A029F1E"/>
    <w:lvl w:ilvl="0" w:tplc="FCA4E9C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EF01B5"/>
    <w:multiLevelType w:val="hybridMultilevel"/>
    <w:tmpl w:val="2BC6A84E"/>
    <w:lvl w:ilvl="0" w:tplc="3456132E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BE258A"/>
    <w:multiLevelType w:val="hybridMultilevel"/>
    <w:tmpl w:val="0C626398"/>
    <w:lvl w:ilvl="0" w:tplc="800CF47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ED2223"/>
    <w:multiLevelType w:val="hybridMultilevel"/>
    <w:tmpl w:val="42529440"/>
    <w:lvl w:ilvl="0" w:tplc="98AA2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DC0380"/>
    <w:multiLevelType w:val="hybridMultilevel"/>
    <w:tmpl w:val="450898CA"/>
    <w:lvl w:ilvl="0" w:tplc="700E2F9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107506"/>
    <w:multiLevelType w:val="multilevel"/>
    <w:tmpl w:val="DDAA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07241B"/>
    <w:multiLevelType w:val="hybridMultilevel"/>
    <w:tmpl w:val="7ADA73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1C63BF3"/>
    <w:multiLevelType w:val="hybridMultilevel"/>
    <w:tmpl w:val="3380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75CFC"/>
    <w:multiLevelType w:val="hybridMultilevel"/>
    <w:tmpl w:val="CD2A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47DDF"/>
    <w:multiLevelType w:val="hybridMultilevel"/>
    <w:tmpl w:val="6046FC02"/>
    <w:lvl w:ilvl="0" w:tplc="12E42F6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0A547E"/>
    <w:multiLevelType w:val="hybridMultilevel"/>
    <w:tmpl w:val="4350C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0A83986"/>
    <w:multiLevelType w:val="hybridMultilevel"/>
    <w:tmpl w:val="CB0876C2"/>
    <w:lvl w:ilvl="0" w:tplc="A71EB5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5D0A09"/>
    <w:multiLevelType w:val="hybridMultilevel"/>
    <w:tmpl w:val="6988EE12"/>
    <w:lvl w:ilvl="0" w:tplc="70EE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95B7271"/>
    <w:multiLevelType w:val="hybridMultilevel"/>
    <w:tmpl w:val="5C60268E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96C3A"/>
    <w:multiLevelType w:val="hybridMultilevel"/>
    <w:tmpl w:val="0F1ADFC6"/>
    <w:lvl w:ilvl="0" w:tplc="2FE845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D07A04"/>
    <w:multiLevelType w:val="hybridMultilevel"/>
    <w:tmpl w:val="31A4AF84"/>
    <w:lvl w:ilvl="0" w:tplc="0938205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EA566F5"/>
    <w:multiLevelType w:val="hybridMultilevel"/>
    <w:tmpl w:val="FB8CF148"/>
    <w:lvl w:ilvl="0" w:tplc="049065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BC1FDB"/>
    <w:multiLevelType w:val="hybridMultilevel"/>
    <w:tmpl w:val="C2DAD6A4"/>
    <w:lvl w:ilvl="0" w:tplc="90E2B52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36"/>
  </w:num>
  <w:num w:numId="5">
    <w:abstractNumId w:val="21"/>
  </w:num>
  <w:num w:numId="6">
    <w:abstractNumId w:val="18"/>
  </w:num>
  <w:num w:numId="7">
    <w:abstractNumId w:val="5"/>
  </w:num>
  <w:num w:numId="8">
    <w:abstractNumId w:val="30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3"/>
  </w:num>
  <w:num w:numId="13">
    <w:abstractNumId w:val="2"/>
  </w:num>
  <w:num w:numId="14">
    <w:abstractNumId w:val="39"/>
  </w:num>
  <w:num w:numId="15">
    <w:abstractNumId w:val="26"/>
  </w:num>
  <w:num w:numId="16">
    <w:abstractNumId w:val="37"/>
  </w:num>
  <w:num w:numId="17">
    <w:abstractNumId w:val="14"/>
  </w:num>
  <w:num w:numId="18">
    <w:abstractNumId w:val="27"/>
  </w:num>
  <w:num w:numId="19">
    <w:abstractNumId w:val="11"/>
  </w:num>
  <w:num w:numId="20">
    <w:abstractNumId w:val="20"/>
  </w:num>
  <w:num w:numId="21">
    <w:abstractNumId w:val="28"/>
  </w:num>
  <w:num w:numId="22">
    <w:abstractNumId w:val="41"/>
  </w:num>
  <w:num w:numId="23">
    <w:abstractNumId w:val="25"/>
  </w:num>
  <w:num w:numId="24">
    <w:abstractNumId w:val="22"/>
  </w:num>
  <w:num w:numId="25">
    <w:abstractNumId w:val="24"/>
  </w:num>
  <w:num w:numId="26">
    <w:abstractNumId w:val="33"/>
  </w:num>
  <w:num w:numId="27">
    <w:abstractNumId w:val="12"/>
  </w:num>
  <w:num w:numId="28">
    <w:abstractNumId w:val="35"/>
  </w:num>
  <w:num w:numId="29">
    <w:abstractNumId w:val="42"/>
  </w:num>
  <w:num w:numId="30">
    <w:abstractNumId w:val="17"/>
  </w:num>
  <w:num w:numId="31">
    <w:abstractNumId w:val="38"/>
  </w:num>
  <w:num w:numId="32">
    <w:abstractNumId w:val="1"/>
  </w:num>
  <w:num w:numId="33">
    <w:abstractNumId w:val="7"/>
  </w:num>
  <w:num w:numId="34">
    <w:abstractNumId w:val="19"/>
  </w:num>
  <w:num w:numId="35">
    <w:abstractNumId w:val="23"/>
  </w:num>
  <w:num w:numId="36">
    <w:abstractNumId w:val="15"/>
  </w:num>
  <w:num w:numId="37">
    <w:abstractNumId w:val="32"/>
  </w:num>
  <w:num w:numId="38">
    <w:abstractNumId w:val="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9"/>
  </w:num>
  <w:num w:numId="42">
    <w:abstractNumId w:val="1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0"/>
    <w:rsid w:val="00002F70"/>
    <w:rsid w:val="00007330"/>
    <w:rsid w:val="00015514"/>
    <w:rsid w:val="00042C65"/>
    <w:rsid w:val="00044F26"/>
    <w:rsid w:val="000873A3"/>
    <w:rsid w:val="000916A8"/>
    <w:rsid w:val="000C7D52"/>
    <w:rsid w:val="00134D45"/>
    <w:rsid w:val="00171F16"/>
    <w:rsid w:val="00183884"/>
    <w:rsid w:val="001B64E9"/>
    <w:rsid w:val="001D4AB8"/>
    <w:rsid w:val="001D7081"/>
    <w:rsid w:val="001E33C1"/>
    <w:rsid w:val="001F5C13"/>
    <w:rsid w:val="0023586F"/>
    <w:rsid w:val="00261B96"/>
    <w:rsid w:val="00281546"/>
    <w:rsid w:val="002943A8"/>
    <w:rsid w:val="0029735C"/>
    <w:rsid w:val="002A6E8E"/>
    <w:rsid w:val="00326F5A"/>
    <w:rsid w:val="00362590"/>
    <w:rsid w:val="003A0D14"/>
    <w:rsid w:val="003A7BEB"/>
    <w:rsid w:val="003B1332"/>
    <w:rsid w:val="003C5A0D"/>
    <w:rsid w:val="003E3DBF"/>
    <w:rsid w:val="003E7A3E"/>
    <w:rsid w:val="003F1677"/>
    <w:rsid w:val="004334FC"/>
    <w:rsid w:val="0046540E"/>
    <w:rsid w:val="00472143"/>
    <w:rsid w:val="004D2DBE"/>
    <w:rsid w:val="004D72C4"/>
    <w:rsid w:val="004E7F1D"/>
    <w:rsid w:val="0050388C"/>
    <w:rsid w:val="00522EF5"/>
    <w:rsid w:val="00533977"/>
    <w:rsid w:val="00590B4C"/>
    <w:rsid w:val="005A469C"/>
    <w:rsid w:val="005D323B"/>
    <w:rsid w:val="005E5966"/>
    <w:rsid w:val="005F4923"/>
    <w:rsid w:val="005F73E5"/>
    <w:rsid w:val="00633B97"/>
    <w:rsid w:val="00633FF7"/>
    <w:rsid w:val="006551A9"/>
    <w:rsid w:val="0066367A"/>
    <w:rsid w:val="006753CA"/>
    <w:rsid w:val="0069378E"/>
    <w:rsid w:val="00696AAB"/>
    <w:rsid w:val="006A3A93"/>
    <w:rsid w:val="006B7918"/>
    <w:rsid w:val="006C5CE6"/>
    <w:rsid w:val="006E592E"/>
    <w:rsid w:val="00732435"/>
    <w:rsid w:val="007351AE"/>
    <w:rsid w:val="00746455"/>
    <w:rsid w:val="00794740"/>
    <w:rsid w:val="007A4DD2"/>
    <w:rsid w:val="007C26AB"/>
    <w:rsid w:val="00810E83"/>
    <w:rsid w:val="00815348"/>
    <w:rsid w:val="00831A50"/>
    <w:rsid w:val="00834958"/>
    <w:rsid w:val="00844F62"/>
    <w:rsid w:val="008611E8"/>
    <w:rsid w:val="008B262A"/>
    <w:rsid w:val="008C3F1A"/>
    <w:rsid w:val="008D026D"/>
    <w:rsid w:val="008D5D2A"/>
    <w:rsid w:val="0090655C"/>
    <w:rsid w:val="00965735"/>
    <w:rsid w:val="00992343"/>
    <w:rsid w:val="009D7E2D"/>
    <w:rsid w:val="009E7E46"/>
    <w:rsid w:val="009F7152"/>
    <w:rsid w:val="00A025C0"/>
    <w:rsid w:val="00A16FEC"/>
    <w:rsid w:val="00A378B1"/>
    <w:rsid w:val="00A45EB2"/>
    <w:rsid w:val="00A95FD0"/>
    <w:rsid w:val="00AB2187"/>
    <w:rsid w:val="00AC7541"/>
    <w:rsid w:val="00AD2E77"/>
    <w:rsid w:val="00AF65D7"/>
    <w:rsid w:val="00B22A8E"/>
    <w:rsid w:val="00B30CF0"/>
    <w:rsid w:val="00B46911"/>
    <w:rsid w:val="00B92617"/>
    <w:rsid w:val="00BD79FF"/>
    <w:rsid w:val="00C356A7"/>
    <w:rsid w:val="00C63443"/>
    <w:rsid w:val="00CA253A"/>
    <w:rsid w:val="00CD0067"/>
    <w:rsid w:val="00D0065B"/>
    <w:rsid w:val="00D06435"/>
    <w:rsid w:val="00D36565"/>
    <w:rsid w:val="00D9456F"/>
    <w:rsid w:val="00DA1FB0"/>
    <w:rsid w:val="00DB6A71"/>
    <w:rsid w:val="00DE1AA3"/>
    <w:rsid w:val="00DF0061"/>
    <w:rsid w:val="00E34E07"/>
    <w:rsid w:val="00E91A56"/>
    <w:rsid w:val="00ED4BCF"/>
    <w:rsid w:val="00EE4559"/>
    <w:rsid w:val="00EE4614"/>
    <w:rsid w:val="00F01EB2"/>
    <w:rsid w:val="00F4015A"/>
    <w:rsid w:val="00F538DC"/>
    <w:rsid w:val="00F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3FF7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uiPriority w:val="99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34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link w:val="aa"/>
    <w:uiPriority w:val="1"/>
    <w:qFormat/>
    <w:rsid w:val="004D2DBE"/>
    <w:pPr>
      <w:ind w:left="720"/>
      <w:contextualSpacing/>
    </w:pPr>
    <w:rPr>
      <w:rFonts w:eastAsia="Calibri"/>
      <w:lang w:eastAsia="en-US"/>
    </w:rPr>
  </w:style>
  <w:style w:type="paragraph" w:customStyle="1" w:styleId="rmcrpfkc">
    <w:name w:val="rmcrpfkc"/>
    <w:basedOn w:val="a"/>
    <w:rsid w:val="00D945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9456F"/>
  </w:style>
  <w:style w:type="paragraph" w:styleId="ab">
    <w:name w:val="Body Text Indent"/>
    <w:basedOn w:val="a"/>
    <w:link w:val="ac"/>
    <w:uiPriority w:val="99"/>
    <w:unhideWhenUsed/>
    <w:rsid w:val="000916A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916A8"/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_"/>
    <w:basedOn w:val="a0"/>
    <w:link w:val="2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5E5966"/>
    <w:pPr>
      <w:widowControl w:val="0"/>
      <w:shd w:val="clear" w:color="auto" w:fill="FFFFFF"/>
      <w:spacing w:after="2640" w:line="643" w:lineRule="exact"/>
      <w:ind w:hanging="98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E5966"/>
    <w:pPr>
      <w:widowControl w:val="0"/>
      <w:shd w:val="clear" w:color="auto" w:fill="FFFFFF"/>
      <w:spacing w:before="300" w:after="300" w:line="322" w:lineRule="exact"/>
      <w:jc w:val="center"/>
      <w:outlineLvl w:val="2"/>
    </w:pPr>
    <w:rPr>
      <w:rFonts w:ascii="Times New Roman" w:hAnsi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633FF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Абзац списка Знак"/>
    <w:link w:val="a9"/>
    <w:uiPriority w:val="1"/>
    <w:qFormat/>
    <w:locked/>
    <w:rsid w:val="00C634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42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3FF7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uiPriority w:val="99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34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link w:val="aa"/>
    <w:uiPriority w:val="1"/>
    <w:qFormat/>
    <w:rsid w:val="004D2DBE"/>
    <w:pPr>
      <w:ind w:left="720"/>
      <w:contextualSpacing/>
    </w:pPr>
    <w:rPr>
      <w:rFonts w:eastAsia="Calibri"/>
      <w:lang w:eastAsia="en-US"/>
    </w:rPr>
  </w:style>
  <w:style w:type="paragraph" w:customStyle="1" w:styleId="rmcrpfkc">
    <w:name w:val="rmcrpfkc"/>
    <w:basedOn w:val="a"/>
    <w:rsid w:val="00D945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9456F"/>
  </w:style>
  <w:style w:type="paragraph" w:styleId="ab">
    <w:name w:val="Body Text Indent"/>
    <w:basedOn w:val="a"/>
    <w:link w:val="ac"/>
    <w:uiPriority w:val="99"/>
    <w:unhideWhenUsed/>
    <w:rsid w:val="000916A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916A8"/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_"/>
    <w:basedOn w:val="a0"/>
    <w:link w:val="2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5E5966"/>
    <w:pPr>
      <w:widowControl w:val="0"/>
      <w:shd w:val="clear" w:color="auto" w:fill="FFFFFF"/>
      <w:spacing w:after="2640" w:line="643" w:lineRule="exact"/>
      <w:ind w:hanging="98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E5966"/>
    <w:pPr>
      <w:widowControl w:val="0"/>
      <w:shd w:val="clear" w:color="auto" w:fill="FFFFFF"/>
      <w:spacing w:before="300" w:after="300" w:line="322" w:lineRule="exact"/>
      <w:jc w:val="center"/>
      <w:outlineLvl w:val="2"/>
    </w:pPr>
    <w:rPr>
      <w:rFonts w:ascii="Times New Roman" w:hAnsi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633FF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Абзац списка Знак"/>
    <w:link w:val="a9"/>
    <w:uiPriority w:val="1"/>
    <w:qFormat/>
    <w:locked/>
    <w:rsid w:val="00C634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42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tov.info/lib_sec/shso/71_slas5.html" TargetMode="External"/><Relationship Id="rId13" Type="http://schemas.openxmlformats.org/officeDocument/2006/relationships/hyperlink" Target="http://krotov.info/lib_sec/shso/71_slas5.html" TargetMode="External"/><Relationship Id="rId18" Type="http://schemas.openxmlformats.org/officeDocument/2006/relationships/hyperlink" Target="http://krotov.info/lib_sec/shso/71_slas5.html" TargetMode="External"/><Relationship Id="rId26" Type="http://schemas.openxmlformats.org/officeDocument/2006/relationships/hyperlink" Target="https://urait.ru/bcode/4921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rotov.info/lib_sec/shso/71_slas5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krotov.info/lib_sec/shso/71_slas5.html" TargetMode="External"/><Relationship Id="rId17" Type="http://schemas.openxmlformats.org/officeDocument/2006/relationships/hyperlink" Target="http://krotov.info/lib_sec/shso/71_slas5.html" TargetMode="External"/><Relationship Id="rId25" Type="http://schemas.openxmlformats.org/officeDocument/2006/relationships/hyperlink" Target="https://urait.ru/bcode/491786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krotov.info/lib_sec/shso/71_slas5.html" TargetMode="External"/><Relationship Id="rId20" Type="http://schemas.openxmlformats.org/officeDocument/2006/relationships/hyperlink" Target="http://krotov.info/lib_sec/shso/71_slas5.html" TargetMode="External"/><Relationship Id="rId29" Type="http://schemas.openxmlformats.org/officeDocument/2006/relationships/hyperlink" Target="http://all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rotov.info/lib_sec/shso/71_slas5.html" TargetMode="External"/><Relationship Id="rId24" Type="http://schemas.openxmlformats.org/officeDocument/2006/relationships/hyperlink" Target="https://urait.ru/bcode/496849" TargetMode="External"/><Relationship Id="rId32" Type="http://schemas.openxmlformats.org/officeDocument/2006/relationships/hyperlink" Target="http://www.internet-biblioteka.ru/pedag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otov.info/lib_sec/shso/71_slas5.html" TargetMode="External"/><Relationship Id="rId23" Type="http://schemas.openxmlformats.org/officeDocument/2006/relationships/hyperlink" Target="https://biblio-online.ru/bcode/467219" TargetMode="External"/><Relationship Id="rId28" Type="http://schemas.openxmlformats.org/officeDocument/2006/relationships/hyperlink" Target="http://school-sector.relarn.ru/" TargetMode="External"/><Relationship Id="rId10" Type="http://schemas.openxmlformats.org/officeDocument/2006/relationships/hyperlink" Target="http://krotov.info/lib_sec/shso/71_slas5.html" TargetMode="External"/><Relationship Id="rId19" Type="http://schemas.openxmlformats.org/officeDocument/2006/relationships/hyperlink" Target="http://krotov.info/lib_sec/shso/71_slas5.html" TargetMode="External"/><Relationship Id="rId31" Type="http://schemas.openxmlformats.org/officeDocument/2006/relationships/hyperlink" Target="http://www.ped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otov.info/lib_sec/shso/71_slas5.html" TargetMode="External"/><Relationship Id="rId14" Type="http://schemas.openxmlformats.org/officeDocument/2006/relationships/hyperlink" Target="http://krotov.info/lib_sec/shso/71_slas5.html" TargetMode="External"/><Relationship Id="rId22" Type="http://schemas.openxmlformats.org/officeDocument/2006/relationships/hyperlink" Target="http://krotov.info/lib_sec/shso/71_slas5.html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window.edu.ru/window/library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ё</cp:lastModifiedBy>
  <cp:revision>8</cp:revision>
  <dcterms:created xsi:type="dcterms:W3CDTF">2024-01-22T06:05:00Z</dcterms:created>
  <dcterms:modified xsi:type="dcterms:W3CDTF">2024-01-22T08:05:00Z</dcterms:modified>
</cp:coreProperties>
</file>