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D6" w:rsidRPr="007D75C3" w:rsidRDefault="008018D6" w:rsidP="008018D6">
      <w:pPr>
        <w:jc w:val="center"/>
        <w:rPr>
          <w:b/>
        </w:rPr>
      </w:pPr>
      <w:r w:rsidRPr="007D75C3">
        <w:rPr>
          <w:b/>
        </w:rPr>
        <w:t xml:space="preserve">МИНИСТЕРСТВО ПРОСВЕЩЕНИЯ РОССИЙСКОЙ ФЕДЕРАЦИИ </w:t>
      </w:r>
    </w:p>
    <w:p w:rsidR="008018D6" w:rsidRPr="007D75C3" w:rsidRDefault="008018D6" w:rsidP="008018D6">
      <w:pPr>
        <w:jc w:val="center"/>
        <w:rPr>
          <w:b/>
        </w:rPr>
      </w:pPr>
    </w:p>
    <w:p w:rsidR="008018D6" w:rsidRPr="007D75C3" w:rsidRDefault="008018D6" w:rsidP="008018D6">
      <w:pPr>
        <w:jc w:val="center"/>
        <w:rPr>
          <w:b/>
        </w:rPr>
      </w:pPr>
      <w:r w:rsidRPr="007D75C3">
        <w:rPr>
          <w:b/>
        </w:rPr>
        <w:t xml:space="preserve">ФЕДЕРАЛЬНОЕ ГОСУДАРСТВЕННОЕ БЮДЖЕТНОЕ ОБРАЗОВАТЕЛЬНОЕ </w:t>
      </w:r>
    </w:p>
    <w:p w:rsidR="008018D6" w:rsidRPr="007D75C3" w:rsidRDefault="008018D6" w:rsidP="008018D6">
      <w:pPr>
        <w:jc w:val="center"/>
        <w:rPr>
          <w:b/>
        </w:rPr>
      </w:pPr>
      <w:r w:rsidRPr="007D75C3">
        <w:rPr>
          <w:b/>
        </w:rPr>
        <w:t xml:space="preserve">УЧРЕЖДЕНИЕ ВЫСШЕГО ОБРАЗОВАНИЯ </w:t>
      </w:r>
      <w:r w:rsidR="007419D9">
        <w:rPr>
          <w:b/>
        </w:rPr>
        <w:t xml:space="preserve"> </w:t>
      </w:r>
      <w:r w:rsidRPr="007D75C3">
        <w:rPr>
          <w:b/>
        </w:rPr>
        <w:t xml:space="preserve">«МОРДОВСКИЙ ГОСУДАРСТВЕННЫЙ ПЕДАГОГИЧЕСКИЙ </w:t>
      </w:r>
      <w:r>
        <w:rPr>
          <w:b/>
        </w:rPr>
        <w:t>УНИВЕРСИТЕТ</w:t>
      </w:r>
      <w:r w:rsidRPr="007D75C3">
        <w:rPr>
          <w:b/>
        </w:rPr>
        <w:t xml:space="preserve"> ИМЕНИ М.Е. ЕВСЕВЬЕВА»</w:t>
      </w:r>
    </w:p>
    <w:p w:rsidR="00C85C57" w:rsidRPr="00F44348" w:rsidRDefault="00C85C57" w:rsidP="00C85C57">
      <w:pPr>
        <w:jc w:val="center"/>
        <w:rPr>
          <w:sz w:val="28"/>
          <w:szCs w:val="28"/>
        </w:rPr>
      </w:pPr>
    </w:p>
    <w:p w:rsidR="00C85C57" w:rsidRDefault="00C85C57" w:rsidP="00C85C57">
      <w:pPr>
        <w:jc w:val="center"/>
        <w:rPr>
          <w:b/>
          <w:bCs/>
          <w:sz w:val="28"/>
          <w:szCs w:val="28"/>
        </w:rPr>
      </w:pPr>
    </w:p>
    <w:p w:rsidR="0071721B" w:rsidRDefault="0071721B" w:rsidP="00C85C57">
      <w:pPr>
        <w:jc w:val="center"/>
        <w:rPr>
          <w:b/>
          <w:bCs/>
          <w:sz w:val="28"/>
          <w:szCs w:val="28"/>
        </w:rPr>
      </w:pPr>
    </w:p>
    <w:p w:rsidR="0071721B" w:rsidRPr="00F44348" w:rsidRDefault="0071721B" w:rsidP="00C85C57">
      <w:pPr>
        <w:jc w:val="center"/>
        <w:rPr>
          <w:b/>
          <w:bCs/>
          <w:sz w:val="28"/>
          <w:szCs w:val="28"/>
        </w:rPr>
      </w:pPr>
    </w:p>
    <w:p w:rsidR="00C85C57" w:rsidRPr="00F44348" w:rsidRDefault="00C85C57" w:rsidP="00C85C57">
      <w:pPr>
        <w:jc w:val="center"/>
        <w:rPr>
          <w:b/>
          <w:bCs/>
          <w:sz w:val="28"/>
          <w:szCs w:val="28"/>
        </w:rPr>
      </w:pPr>
    </w:p>
    <w:p w:rsidR="00C85C57" w:rsidRPr="00F44348" w:rsidRDefault="00C85C57" w:rsidP="00C85C57">
      <w:pPr>
        <w:jc w:val="center"/>
        <w:rPr>
          <w:b/>
          <w:bCs/>
          <w:sz w:val="28"/>
          <w:szCs w:val="28"/>
        </w:rPr>
      </w:pPr>
    </w:p>
    <w:p w:rsidR="00C85C57" w:rsidRPr="00F44348" w:rsidRDefault="00C85C57" w:rsidP="00C85C57">
      <w:pPr>
        <w:jc w:val="center"/>
        <w:rPr>
          <w:b/>
          <w:bCs/>
          <w:sz w:val="28"/>
          <w:szCs w:val="28"/>
        </w:rPr>
      </w:pPr>
    </w:p>
    <w:p w:rsidR="00C85C57" w:rsidRPr="00F44348" w:rsidRDefault="00C85C57" w:rsidP="00C85C57">
      <w:pPr>
        <w:jc w:val="center"/>
        <w:rPr>
          <w:b/>
          <w:bCs/>
          <w:sz w:val="28"/>
          <w:szCs w:val="28"/>
        </w:rPr>
      </w:pPr>
    </w:p>
    <w:p w:rsidR="00C85C57" w:rsidRPr="00F44348" w:rsidRDefault="00C85C57" w:rsidP="00C85C57">
      <w:pPr>
        <w:jc w:val="center"/>
        <w:rPr>
          <w:b/>
          <w:bCs/>
          <w:sz w:val="28"/>
          <w:szCs w:val="28"/>
        </w:rPr>
      </w:pPr>
    </w:p>
    <w:p w:rsidR="00C85C57" w:rsidRPr="00F44348" w:rsidRDefault="00C85C57" w:rsidP="00C85C57">
      <w:pPr>
        <w:spacing w:line="360" w:lineRule="auto"/>
        <w:rPr>
          <w:sz w:val="28"/>
          <w:szCs w:val="28"/>
        </w:rPr>
      </w:pPr>
    </w:p>
    <w:p w:rsidR="008018D6" w:rsidRPr="00FB15C0" w:rsidRDefault="008018D6" w:rsidP="008018D6">
      <w:pPr>
        <w:spacing w:line="360" w:lineRule="auto"/>
        <w:jc w:val="center"/>
        <w:rPr>
          <w:b/>
          <w:sz w:val="28"/>
          <w:szCs w:val="28"/>
        </w:rPr>
      </w:pPr>
      <w:r w:rsidRPr="00FB15C0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ОГРАММА ВСТУПИТЕЛЬНОГО ЭКЗАМЕНА</w:t>
      </w:r>
    </w:p>
    <w:p w:rsidR="008018D6" w:rsidRPr="00FB15C0" w:rsidRDefault="008018D6" w:rsidP="008018D6">
      <w:pPr>
        <w:spacing w:line="360" w:lineRule="auto"/>
        <w:jc w:val="center"/>
        <w:rPr>
          <w:b/>
          <w:sz w:val="28"/>
          <w:szCs w:val="28"/>
        </w:rPr>
      </w:pPr>
      <w:r w:rsidRPr="00FB15C0">
        <w:rPr>
          <w:b/>
          <w:sz w:val="28"/>
          <w:szCs w:val="28"/>
        </w:rPr>
        <w:t>В МАГИСТРАТУРУ ПО НАПРАВЛЕНИЮ ПОДГОТОВКИ</w:t>
      </w:r>
    </w:p>
    <w:p w:rsidR="008018D6" w:rsidRPr="004639EC" w:rsidRDefault="008018D6" w:rsidP="008018D6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44.04.03</w:t>
      </w:r>
      <w:r w:rsidRPr="005D7E8F">
        <w:rPr>
          <w:b/>
          <w:bCs/>
          <w:color w:val="000000"/>
          <w:sz w:val="28"/>
          <w:szCs w:val="28"/>
        </w:rPr>
        <w:t xml:space="preserve"> СПЕЦИАЛЬНОЕ (ДЕФЕКТОЛОГИЧЕСКОЕ) ОБРАЗОВАНИЕ</w:t>
      </w:r>
    </w:p>
    <w:p w:rsidR="008018D6" w:rsidRDefault="008018D6" w:rsidP="008018D6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8018D6" w:rsidRPr="0020364B" w:rsidRDefault="008018D6" w:rsidP="008018D6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профиль</w:t>
      </w:r>
      <w:r w:rsidRPr="0020364B">
        <w:rPr>
          <w:bCs/>
          <w:color w:val="000000"/>
          <w:sz w:val="28"/>
          <w:szCs w:val="28"/>
        </w:rPr>
        <w:t xml:space="preserve"> </w:t>
      </w:r>
    </w:p>
    <w:p w:rsidR="003E3610" w:rsidRDefault="003E3610" w:rsidP="007419D9">
      <w:pPr>
        <w:jc w:val="center"/>
        <w:rPr>
          <w:b/>
          <w:color w:val="000000"/>
          <w:sz w:val="28"/>
          <w:szCs w:val="28"/>
        </w:rPr>
      </w:pPr>
      <w:r w:rsidRPr="008018D6">
        <w:rPr>
          <w:b/>
          <w:color w:val="000000"/>
          <w:sz w:val="28"/>
          <w:szCs w:val="28"/>
        </w:rPr>
        <w:t xml:space="preserve">ДЕЯТЕЛЬНОСТЬ УЧИТЕЛЯ-ДЕФЕКТОЛОГА </w:t>
      </w:r>
    </w:p>
    <w:p w:rsidR="00F36A67" w:rsidRPr="008018D6" w:rsidRDefault="003E3610" w:rsidP="007419D9">
      <w:pPr>
        <w:jc w:val="center"/>
        <w:rPr>
          <w:b/>
          <w:color w:val="000000"/>
          <w:sz w:val="28"/>
          <w:szCs w:val="28"/>
        </w:rPr>
      </w:pPr>
      <w:r w:rsidRPr="008018D6">
        <w:rPr>
          <w:b/>
          <w:color w:val="000000"/>
          <w:sz w:val="28"/>
          <w:szCs w:val="28"/>
        </w:rPr>
        <w:t>В ИНКЛЮЗИВНОЙ ПРАКТИКЕ</w:t>
      </w:r>
    </w:p>
    <w:p w:rsidR="001C4621" w:rsidRPr="00F44348" w:rsidRDefault="001C4621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C4621" w:rsidRPr="00F44348" w:rsidRDefault="001C4621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C4621" w:rsidRPr="00F44348" w:rsidRDefault="001C4621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C85C57" w:rsidRPr="00F44348" w:rsidRDefault="00C85C57" w:rsidP="00C85C57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C85C57" w:rsidRPr="00F44348" w:rsidRDefault="00C85C57" w:rsidP="00C85C57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C85C57" w:rsidRPr="00F44348" w:rsidRDefault="00C85C57" w:rsidP="00C85C57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C85C57" w:rsidRDefault="00C85C57" w:rsidP="00C85C57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1721B" w:rsidRDefault="0071721B" w:rsidP="00C85C57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1721B" w:rsidRDefault="0071721B" w:rsidP="00C85C57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1721B" w:rsidRDefault="0071721B" w:rsidP="00C85C57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1721B" w:rsidRDefault="0071721B" w:rsidP="00C85C57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1721B" w:rsidRPr="00F44348" w:rsidRDefault="0071721B" w:rsidP="00C85C57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31C38" w:rsidRPr="00F44348" w:rsidRDefault="00C85C57" w:rsidP="003E3610">
      <w:pPr>
        <w:spacing w:line="360" w:lineRule="auto"/>
        <w:jc w:val="center"/>
        <w:rPr>
          <w:b/>
          <w:sz w:val="28"/>
          <w:szCs w:val="28"/>
        </w:rPr>
      </w:pPr>
      <w:r w:rsidRPr="00F44348">
        <w:rPr>
          <w:bCs/>
          <w:color w:val="000000"/>
          <w:sz w:val="28"/>
          <w:szCs w:val="28"/>
        </w:rPr>
        <w:t>Саранск 20</w:t>
      </w:r>
      <w:r w:rsidR="00D87C12" w:rsidRPr="00F44348">
        <w:rPr>
          <w:bCs/>
          <w:color w:val="000000"/>
          <w:sz w:val="28"/>
          <w:szCs w:val="28"/>
        </w:rPr>
        <w:t>2</w:t>
      </w:r>
      <w:r w:rsidR="00B14EEA">
        <w:rPr>
          <w:bCs/>
          <w:color w:val="000000"/>
          <w:sz w:val="28"/>
          <w:szCs w:val="28"/>
        </w:rPr>
        <w:t>4</w:t>
      </w:r>
      <w:bookmarkStart w:id="0" w:name="_GoBack"/>
      <w:bookmarkEnd w:id="0"/>
      <w:r w:rsidR="001C4621" w:rsidRPr="00F44348">
        <w:rPr>
          <w:b/>
          <w:sz w:val="28"/>
          <w:szCs w:val="28"/>
        </w:rPr>
        <w:br w:type="page"/>
      </w:r>
      <w:r w:rsidR="00631C38" w:rsidRPr="00F44348">
        <w:rPr>
          <w:b/>
          <w:sz w:val="28"/>
          <w:szCs w:val="28"/>
        </w:rPr>
        <w:lastRenderedPageBreak/>
        <w:t>Пояснительная записка</w:t>
      </w:r>
    </w:p>
    <w:p w:rsidR="005414A1" w:rsidRPr="00F44348" w:rsidRDefault="005414A1" w:rsidP="000F1399">
      <w:pPr>
        <w:pStyle w:val="Default"/>
        <w:rPr>
          <w:sz w:val="28"/>
          <w:szCs w:val="28"/>
        </w:rPr>
      </w:pPr>
    </w:p>
    <w:p w:rsidR="00F36A67" w:rsidRPr="00F44348" w:rsidRDefault="001C4621" w:rsidP="007B7EF9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proofErr w:type="gramStart"/>
      <w:r w:rsidRPr="00F44348">
        <w:rPr>
          <w:sz w:val="28"/>
          <w:szCs w:val="28"/>
        </w:rPr>
        <w:t>Программа вступительного испытания позволяет оценить готовность абитуриентов, освоивших программы высшего образования и получивших квалификацию (степень) «бакалавр» или «специалист», к</w:t>
      </w:r>
      <w:r w:rsidR="00795FBF" w:rsidRPr="00F44348">
        <w:rPr>
          <w:sz w:val="28"/>
          <w:szCs w:val="28"/>
        </w:rPr>
        <w:t> </w:t>
      </w:r>
      <w:r w:rsidRPr="00F44348">
        <w:rPr>
          <w:sz w:val="28"/>
          <w:szCs w:val="28"/>
        </w:rPr>
        <w:t xml:space="preserve">продолжению обучения в соответствии с </w:t>
      </w:r>
      <w:r w:rsidRPr="00F44348">
        <w:rPr>
          <w:color w:val="000000"/>
          <w:sz w:val="28"/>
          <w:szCs w:val="28"/>
        </w:rPr>
        <w:t xml:space="preserve">требованиями </w:t>
      </w:r>
      <w:r w:rsidR="00D87C12" w:rsidRPr="00F44348">
        <w:rPr>
          <w:color w:val="000000"/>
          <w:sz w:val="28"/>
          <w:szCs w:val="28"/>
        </w:rPr>
        <w:t>Федерального государственного образовательного стандарта высшего образования – магистратура по направлению подготовки 44.04.03 Специальное (дефектологическое) образование, утвержденный приказом Министерства образования и науки Российской Федерации от 22 февраля 2018 г. № 128</w:t>
      </w:r>
      <w:r w:rsidR="009D71E2" w:rsidRPr="00F44348">
        <w:rPr>
          <w:bCs/>
          <w:color w:val="000000"/>
          <w:sz w:val="28"/>
          <w:szCs w:val="28"/>
        </w:rPr>
        <w:t>.</w:t>
      </w:r>
      <w:proofErr w:type="gramEnd"/>
    </w:p>
    <w:p w:rsidR="001C4621" w:rsidRPr="00F44348" w:rsidRDefault="001C4621" w:rsidP="001C4621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F44348">
        <w:rPr>
          <w:bCs/>
          <w:i/>
          <w:sz w:val="28"/>
          <w:szCs w:val="28"/>
        </w:rPr>
        <w:t>Целью</w:t>
      </w:r>
      <w:r w:rsidRPr="00F44348">
        <w:rPr>
          <w:sz w:val="28"/>
          <w:szCs w:val="28"/>
        </w:rPr>
        <w:t xml:space="preserve"> вступительного</w:t>
      </w:r>
      <w:r w:rsidR="00F2309E" w:rsidRPr="00F44348">
        <w:rPr>
          <w:sz w:val="28"/>
          <w:szCs w:val="28"/>
        </w:rPr>
        <w:t xml:space="preserve"> экзамена</w:t>
      </w:r>
      <w:r w:rsidRPr="00F44348">
        <w:rPr>
          <w:sz w:val="28"/>
          <w:szCs w:val="28"/>
        </w:rPr>
        <w:t xml:space="preserve"> является определение уровня овладения </w:t>
      </w:r>
      <w:r w:rsidR="00FC7B32" w:rsidRPr="00F44348">
        <w:rPr>
          <w:sz w:val="28"/>
          <w:szCs w:val="28"/>
        </w:rPr>
        <w:t>универсальными</w:t>
      </w:r>
      <w:r w:rsidRPr="00F44348">
        <w:rPr>
          <w:sz w:val="28"/>
          <w:szCs w:val="28"/>
        </w:rPr>
        <w:t>, обще</w:t>
      </w:r>
      <w:r w:rsidR="00FC7B32" w:rsidRPr="00F44348">
        <w:rPr>
          <w:sz w:val="28"/>
          <w:szCs w:val="28"/>
        </w:rPr>
        <w:t>профессиональными</w:t>
      </w:r>
      <w:r w:rsidRPr="00F44348">
        <w:rPr>
          <w:sz w:val="28"/>
          <w:szCs w:val="28"/>
        </w:rPr>
        <w:t xml:space="preserve"> и профессиональными компетенциями абитуриента и выявление степени его готовности к</w:t>
      </w:r>
      <w:r w:rsidR="00795FBF" w:rsidRPr="00F44348">
        <w:rPr>
          <w:sz w:val="28"/>
          <w:szCs w:val="28"/>
        </w:rPr>
        <w:t> </w:t>
      </w:r>
      <w:r w:rsidRPr="00F44348">
        <w:rPr>
          <w:sz w:val="28"/>
          <w:szCs w:val="28"/>
        </w:rPr>
        <w:t xml:space="preserve">продолжению </w:t>
      </w:r>
      <w:proofErr w:type="gramStart"/>
      <w:r w:rsidRPr="00F44348">
        <w:rPr>
          <w:sz w:val="28"/>
          <w:szCs w:val="28"/>
        </w:rPr>
        <w:t>обучения</w:t>
      </w:r>
      <w:proofErr w:type="gramEnd"/>
      <w:r w:rsidRPr="00F44348">
        <w:rPr>
          <w:sz w:val="28"/>
          <w:szCs w:val="28"/>
        </w:rPr>
        <w:t xml:space="preserve"> по предложенной магистерской программе, исходя из</w:t>
      </w:r>
      <w:r w:rsidR="00795FBF" w:rsidRPr="00F44348">
        <w:rPr>
          <w:sz w:val="28"/>
          <w:szCs w:val="28"/>
        </w:rPr>
        <w:t> </w:t>
      </w:r>
      <w:r w:rsidRPr="00F44348">
        <w:rPr>
          <w:sz w:val="28"/>
          <w:szCs w:val="28"/>
        </w:rPr>
        <w:t xml:space="preserve">следующих </w:t>
      </w:r>
      <w:r w:rsidRPr="00F44348">
        <w:rPr>
          <w:i/>
          <w:sz w:val="28"/>
          <w:szCs w:val="28"/>
        </w:rPr>
        <w:t>задач:</w:t>
      </w:r>
    </w:p>
    <w:p w:rsidR="00F03DEF" w:rsidRPr="00F44348" w:rsidRDefault="00F03DEF" w:rsidP="00F03DEF">
      <w:pPr>
        <w:ind w:firstLine="709"/>
        <w:jc w:val="both"/>
        <w:rPr>
          <w:color w:val="000000"/>
          <w:sz w:val="28"/>
          <w:szCs w:val="28"/>
        </w:rPr>
      </w:pPr>
      <w:r w:rsidRPr="00F44348">
        <w:rPr>
          <w:sz w:val="28"/>
          <w:szCs w:val="28"/>
        </w:rPr>
        <w:t>– </w:t>
      </w:r>
      <w:r w:rsidRPr="00F44348">
        <w:rPr>
          <w:color w:val="000000"/>
          <w:sz w:val="28"/>
          <w:szCs w:val="28"/>
        </w:rPr>
        <w:t xml:space="preserve">установить уровень теоретических знаний по психологии, педагогике, специальной психологии, специальной педагогике; </w:t>
      </w:r>
    </w:p>
    <w:p w:rsidR="00F03DEF" w:rsidRPr="00F44348" w:rsidRDefault="00F03DEF" w:rsidP="00F03DEF">
      <w:pPr>
        <w:ind w:firstLine="709"/>
        <w:jc w:val="both"/>
        <w:rPr>
          <w:color w:val="000000"/>
          <w:sz w:val="28"/>
          <w:szCs w:val="28"/>
        </w:rPr>
      </w:pPr>
      <w:r w:rsidRPr="00F44348">
        <w:rPr>
          <w:sz w:val="28"/>
          <w:szCs w:val="28"/>
        </w:rPr>
        <w:t>– </w:t>
      </w:r>
      <w:r w:rsidRPr="00F44348">
        <w:rPr>
          <w:color w:val="000000"/>
          <w:sz w:val="28"/>
          <w:szCs w:val="28"/>
        </w:rPr>
        <w:t xml:space="preserve">определить степень владения методологическим и методическим аппаратом психологии и педагогики как наук, определяющих предпосылки восприятия комплекса дисциплин магистратуры и осуществления психолого-педагогических исследований; </w:t>
      </w:r>
    </w:p>
    <w:p w:rsidR="00F03DEF" w:rsidRPr="00F44348" w:rsidRDefault="00F03DEF" w:rsidP="00F03DEF">
      <w:pPr>
        <w:ind w:firstLine="709"/>
        <w:jc w:val="both"/>
        <w:rPr>
          <w:color w:val="000000"/>
          <w:sz w:val="28"/>
          <w:szCs w:val="28"/>
        </w:rPr>
      </w:pPr>
      <w:r w:rsidRPr="00F44348">
        <w:rPr>
          <w:sz w:val="28"/>
          <w:szCs w:val="28"/>
        </w:rPr>
        <w:t>– </w:t>
      </w:r>
      <w:r w:rsidRPr="00F44348">
        <w:rPr>
          <w:color w:val="000000"/>
          <w:sz w:val="28"/>
          <w:szCs w:val="28"/>
        </w:rPr>
        <w:t xml:space="preserve">определить степень готовности абитуриентов применять информационно-коммуникационные и образовательные технологии получения, обработки и применения психолого-педагогической информации в процессе </w:t>
      </w:r>
      <w:proofErr w:type="gramStart"/>
      <w:r w:rsidRPr="00F44348">
        <w:rPr>
          <w:color w:val="000000"/>
          <w:sz w:val="28"/>
          <w:szCs w:val="28"/>
        </w:rPr>
        <w:t>обучения по</w:t>
      </w:r>
      <w:proofErr w:type="gramEnd"/>
      <w:r w:rsidRPr="00F44348">
        <w:rPr>
          <w:color w:val="000000"/>
          <w:sz w:val="28"/>
          <w:szCs w:val="28"/>
        </w:rPr>
        <w:t xml:space="preserve"> магистерской программе. </w:t>
      </w:r>
    </w:p>
    <w:p w:rsidR="00F03DEF" w:rsidRPr="00F44348" w:rsidRDefault="00F03DEF" w:rsidP="00F03DEF">
      <w:pPr>
        <w:pStyle w:val="Default"/>
        <w:ind w:firstLine="709"/>
        <w:jc w:val="both"/>
        <w:rPr>
          <w:sz w:val="28"/>
          <w:szCs w:val="28"/>
        </w:rPr>
      </w:pPr>
      <w:r w:rsidRPr="00F44348">
        <w:rPr>
          <w:sz w:val="28"/>
          <w:szCs w:val="28"/>
        </w:rPr>
        <w:t xml:space="preserve">На вступительном испытании необходимо проявить </w:t>
      </w:r>
      <w:r w:rsidR="008C69D5" w:rsidRPr="008C69D5">
        <w:rPr>
          <w:sz w:val="28"/>
          <w:szCs w:val="28"/>
        </w:rPr>
        <w:t>универсаль</w:t>
      </w:r>
      <w:r w:rsidRPr="008C69D5">
        <w:rPr>
          <w:sz w:val="28"/>
          <w:szCs w:val="28"/>
        </w:rPr>
        <w:t>ные, обще</w:t>
      </w:r>
      <w:r w:rsidR="008C69D5" w:rsidRPr="008C69D5">
        <w:rPr>
          <w:sz w:val="28"/>
          <w:szCs w:val="28"/>
        </w:rPr>
        <w:t>профессиональ</w:t>
      </w:r>
      <w:r w:rsidRPr="008C69D5">
        <w:rPr>
          <w:sz w:val="28"/>
          <w:szCs w:val="28"/>
        </w:rPr>
        <w:t>ные и профессиональные компетенции</w:t>
      </w:r>
      <w:r w:rsidRPr="00F44348">
        <w:rPr>
          <w:sz w:val="28"/>
          <w:szCs w:val="28"/>
        </w:rPr>
        <w:t xml:space="preserve">, которые проявляются в представлениях о: </w:t>
      </w:r>
    </w:p>
    <w:p w:rsidR="00002564" w:rsidRPr="00F44348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4348">
        <w:rPr>
          <w:sz w:val="28"/>
          <w:szCs w:val="28"/>
        </w:rPr>
        <w:t>– </w:t>
      </w:r>
      <w:r w:rsidRPr="00F44348">
        <w:rPr>
          <w:rFonts w:eastAsia="Calibri"/>
          <w:color w:val="000000"/>
          <w:sz w:val="28"/>
          <w:szCs w:val="28"/>
          <w:lang w:eastAsia="en-US"/>
        </w:rPr>
        <w:t>методологии психологии и педагогики (общей и специальной);</w:t>
      </w:r>
    </w:p>
    <w:p w:rsidR="00002564" w:rsidRPr="00F44348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4348">
        <w:rPr>
          <w:sz w:val="28"/>
          <w:szCs w:val="28"/>
        </w:rPr>
        <w:t>– </w:t>
      </w:r>
      <w:r w:rsidRPr="00F44348">
        <w:rPr>
          <w:rFonts w:eastAsia="Calibri"/>
          <w:color w:val="000000"/>
          <w:sz w:val="28"/>
          <w:szCs w:val="28"/>
          <w:lang w:eastAsia="en-US"/>
        </w:rPr>
        <w:t xml:space="preserve">общих </w:t>
      </w:r>
      <w:proofErr w:type="gramStart"/>
      <w:r w:rsidRPr="00F44348">
        <w:rPr>
          <w:rFonts w:eastAsia="Calibri"/>
          <w:color w:val="000000"/>
          <w:sz w:val="28"/>
          <w:szCs w:val="28"/>
          <w:lang w:eastAsia="en-US"/>
        </w:rPr>
        <w:t>закономерностях</w:t>
      </w:r>
      <w:proofErr w:type="gramEnd"/>
      <w:r w:rsidRPr="00F44348">
        <w:rPr>
          <w:rFonts w:eastAsia="Calibri"/>
          <w:color w:val="000000"/>
          <w:sz w:val="28"/>
          <w:szCs w:val="28"/>
          <w:lang w:eastAsia="en-US"/>
        </w:rPr>
        <w:t>, движущих силах и механизмах развития психики человека,</w:t>
      </w:r>
    </w:p>
    <w:p w:rsidR="00002564" w:rsidRPr="00F44348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4348">
        <w:rPr>
          <w:sz w:val="28"/>
          <w:szCs w:val="28"/>
        </w:rPr>
        <w:t>– </w:t>
      </w:r>
      <w:proofErr w:type="gramStart"/>
      <w:r w:rsidRPr="00F44348">
        <w:rPr>
          <w:rFonts w:eastAsia="Calibri"/>
          <w:color w:val="000000"/>
          <w:sz w:val="28"/>
          <w:szCs w:val="28"/>
          <w:lang w:eastAsia="en-US"/>
        </w:rPr>
        <w:t>генезисе</w:t>
      </w:r>
      <w:proofErr w:type="gramEnd"/>
      <w:r w:rsidRPr="00F44348">
        <w:rPr>
          <w:rFonts w:eastAsia="Calibri"/>
          <w:color w:val="000000"/>
          <w:sz w:val="28"/>
          <w:szCs w:val="28"/>
          <w:lang w:eastAsia="en-US"/>
        </w:rPr>
        <w:t xml:space="preserve"> и структуре познавательных процессов, свойств и состояний человека;</w:t>
      </w:r>
    </w:p>
    <w:p w:rsidR="00002564" w:rsidRPr="00F44348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4348">
        <w:rPr>
          <w:sz w:val="28"/>
          <w:szCs w:val="28"/>
        </w:rPr>
        <w:t>– </w:t>
      </w:r>
      <w:r w:rsidRPr="00F44348">
        <w:rPr>
          <w:rFonts w:eastAsia="Calibri"/>
          <w:color w:val="000000"/>
          <w:sz w:val="28"/>
          <w:szCs w:val="28"/>
          <w:lang w:eastAsia="en-US"/>
        </w:rPr>
        <w:t>специфике индивидуально-психологических характеристик личности и структуре ее направленности;</w:t>
      </w:r>
    </w:p>
    <w:p w:rsidR="00002564" w:rsidRPr="00F44348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4348">
        <w:rPr>
          <w:sz w:val="28"/>
          <w:szCs w:val="28"/>
        </w:rPr>
        <w:t>– </w:t>
      </w:r>
      <w:r w:rsidRPr="00F44348">
        <w:rPr>
          <w:rFonts w:eastAsia="Calibri"/>
          <w:color w:val="000000"/>
          <w:sz w:val="28"/>
          <w:szCs w:val="28"/>
          <w:lang w:eastAsia="en-US"/>
        </w:rPr>
        <w:t xml:space="preserve">психолого-педагогических </w:t>
      </w:r>
      <w:proofErr w:type="gramStart"/>
      <w:r w:rsidRPr="00F44348">
        <w:rPr>
          <w:rFonts w:eastAsia="Calibri"/>
          <w:color w:val="000000"/>
          <w:sz w:val="28"/>
          <w:szCs w:val="28"/>
          <w:lang w:eastAsia="en-US"/>
        </w:rPr>
        <w:t>особенностях</w:t>
      </w:r>
      <w:proofErr w:type="gramEnd"/>
      <w:r w:rsidRPr="00F44348">
        <w:rPr>
          <w:rFonts w:eastAsia="Calibri"/>
          <w:color w:val="000000"/>
          <w:sz w:val="28"/>
          <w:szCs w:val="28"/>
          <w:lang w:eastAsia="en-US"/>
        </w:rPr>
        <w:t xml:space="preserve"> человека на конкретных возрастных этапах развития;</w:t>
      </w:r>
    </w:p>
    <w:p w:rsidR="00002564" w:rsidRPr="00F44348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4348">
        <w:rPr>
          <w:sz w:val="28"/>
          <w:szCs w:val="28"/>
        </w:rPr>
        <w:t>– </w:t>
      </w:r>
      <w:r w:rsidRPr="00F44348">
        <w:rPr>
          <w:rFonts w:eastAsia="Calibri"/>
          <w:color w:val="000000"/>
          <w:sz w:val="28"/>
          <w:szCs w:val="28"/>
          <w:lang w:eastAsia="en-US"/>
        </w:rPr>
        <w:t xml:space="preserve">психолого-педагогических </w:t>
      </w:r>
      <w:proofErr w:type="gramStart"/>
      <w:r w:rsidRPr="00F44348">
        <w:rPr>
          <w:rFonts w:eastAsia="Calibri"/>
          <w:color w:val="000000"/>
          <w:sz w:val="28"/>
          <w:szCs w:val="28"/>
          <w:lang w:eastAsia="en-US"/>
        </w:rPr>
        <w:t>особенностях</w:t>
      </w:r>
      <w:proofErr w:type="gramEnd"/>
      <w:r w:rsidRPr="00F44348">
        <w:rPr>
          <w:rFonts w:eastAsia="Calibri"/>
          <w:color w:val="000000"/>
          <w:sz w:val="28"/>
          <w:szCs w:val="28"/>
          <w:lang w:eastAsia="en-US"/>
        </w:rPr>
        <w:t xml:space="preserve"> лиц с ограниченными возможностями здоровья с учетом структуры дефекта;</w:t>
      </w:r>
    </w:p>
    <w:p w:rsidR="00002564" w:rsidRPr="00F44348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4348">
        <w:rPr>
          <w:sz w:val="28"/>
          <w:szCs w:val="28"/>
        </w:rPr>
        <w:t>– </w:t>
      </w:r>
      <w:r w:rsidRPr="00F44348">
        <w:rPr>
          <w:rFonts w:eastAsia="Calibri"/>
          <w:color w:val="000000"/>
          <w:sz w:val="28"/>
          <w:szCs w:val="28"/>
          <w:lang w:eastAsia="en-US"/>
        </w:rPr>
        <w:t>проявление основных закономерностей общения и деятельности в процессе образования;</w:t>
      </w:r>
    </w:p>
    <w:p w:rsidR="00002564" w:rsidRPr="00F44348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4348">
        <w:rPr>
          <w:sz w:val="28"/>
          <w:szCs w:val="28"/>
        </w:rPr>
        <w:t>– </w:t>
      </w:r>
      <w:r w:rsidRPr="00F44348">
        <w:rPr>
          <w:rFonts w:eastAsia="Calibri"/>
          <w:color w:val="000000"/>
          <w:sz w:val="28"/>
          <w:szCs w:val="28"/>
          <w:lang w:eastAsia="en-US"/>
        </w:rPr>
        <w:t xml:space="preserve">психолого-педагогических </w:t>
      </w:r>
      <w:proofErr w:type="gramStart"/>
      <w:r w:rsidRPr="00F44348">
        <w:rPr>
          <w:rFonts w:eastAsia="Calibri"/>
          <w:color w:val="000000"/>
          <w:sz w:val="28"/>
          <w:szCs w:val="28"/>
          <w:lang w:eastAsia="en-US"/>
        </w:rPr>
        <w:t>проблемах</w:t>
      </w:r>
      <w:proofErr w:type="gramEnd"/>
      <w:r w:rsidRPr="00F44348">
        <w:rPr>
          <w:rFonts w:eastAsia="Calibri"/>
          <w:color w:val="000000"/>
          <w:sz w:val="28"/>
          <w:szCs w:val="28"/>
          <w:lang w:eastAsia="en-US"/>
        </w:rPr>
        <w:t xml:space="preserve"> лиц с ограниченными возможностями здоровья, подходах к их разрешению в процессе образования;</w:t>
      </w:r>
    </w:p>
    <w:p w:rsidR="00002564" w:rsidRPr="00F44348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4348">
        <w:rPr>
          <w:sz w:val="28"/>
          <w:szCs w:val="28"/>
        </w:rPr>
        <w:t>– </w:t>
      </w:r>
      <w:proofErr w:type="gramStart"/>
      <w:r w:rsidRPr="00F44348">
        <w:rPr>
          <w:rFonts w:eastAsia="Calibri"/>
          <w:color w:val="000000"/>
          <w:sz w:val="28"/>
          <w:szCs w:val="28"/>
          <w:lang w:eastAsia="en-US"/>
        </w:rPr>
        <w:t>основах</w:t>
      </w:r>
      <w:proofErr w:type="gramEnd"/>
      <w:r w:rsidRPr="00F44348">
        <w:rPr>
          <w:rFonts w:eastAsia="Calibri"/>
          <w:color w:val="000000"/>
          <w:sz w:val="28"/>
          <w:szCs w:val="28"/>
          <w:lang w:eastAsia="en-US"/>
        </w:rPr>
        <w:t xml:space="preserve"> психолого-педагогической диагностики;</w:t>
      </w:r>
    </w:p>
    <w:p w:rsidR="00002564" w:rsidRPr="00F44348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4348">
        <w:rPr>
          <w:sz w:val="28"/>
          <w:szCs w:val="28"/>
        </w:rPr>
        <w:lastRenderedPageBreak/>
        <w:t>– </w:t>
      </w:r>
      <w:r w:rsidRPr="00F44348">
        <w:rPr>
          <w:rFonts w:eastAsia="Calibri"/>
          <w:color w:val="000000"/>
          <w:sz w:val="28"/>
          <w:szCs w:val="28"/>
          <w:lang w:eastAsia="en-US"/>
        </w:rPr>
        <w:t>организации и проведении психолого-педагогического консультирования;</w:t>
      </w:r>
    </w:p>
    <w:p w:rsidR="00002564" w:rsidRPr="00F44348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4348">
        <w:rPr>
          <w:sz w:val="28"/>
          <w:szCs w:val="28"/>
        </w:rPr>
        <w:t>– </w:t>
      </w:r>
      <w:r w:rsidRPr="00F44348">
        <w:rPr>
          <w:rFonts w:eastAsia="Calibri"/>
          <w:color w:val="000000"/>
          <w:sz w:val="28"/>
          <w:szCs w:val="28"/>
          <w:lang w:eastAsia="en-US"/>
        </w:rPr>
        <w:t>специфике организации коррекционно-развивающей работы в системе образования;</w:t>
      </w:r>
    </w:p>
    <w:p w:rsidR="00F03DEF" w:rsidRPr="00F44348" w:rsidRDefault="00002564" w:rsidP="00002564">
      <w:pPr>
        <w:ind w:firstLine="709"/>
        <w:jc w:val="both"/>
        <w:rPr>
          <w:sz w:val="28"/>
          <w:szCs w:val="28"/>
        </w:rPr>
      </w:pPr>
      <w:r w:rsidRPr="00F44348">
        <w:rPr>
          <w:sz w:val="28"/>
          <w:szCs w:val="28"/>
        </w:rPr>
        <w:t>– </w:t>
      </w:r>
      <w:proofErr w:type="gramStart"/>
      <w:r w:rsidRPr="00F44348">
        <w:rPr>
          <w:rFonts w:eastAsia="Calibri"/>
          <w:color w:val="000000"/>
          <w:sz w:val="28"/>
          <w:szCs w:val="28"/>
          <w:lang w:eastAsia="en-US"/>
        </w:rPr>
        <w:t>методах</w:t>
      </w:r>
      <w:proofErr w:type="gramEnd"/>
      <w:r w:rsidRPr="00F44348">
        <w:rPr>
          <w:rFonts w:eastAsia="Calibri"/>
          <w:color w:val="000000"/>
          <w:sz w:val="28"/>
          <w:szCs w:val="28"/>
          <w:lang w:eastAsia="en-US"/>
        </w:rPr>
        <w:t xml:space="preserve"> коррекционно-развивающего обучения.</w:t>
      </w:r>
      <w:r w:rsidR="00F03DEF" w:rsidRPr="00F44348">
        <w:rPr>
          <w:sz w:val="28"/>
          <w:szCs w:val="28"/>
        </w:rPr>
        <w:t xml:space="preserve"> </w:t>
      </w:r>
    </w:p>
    <w:p w:rsidR="00191383" w:rsidRPr="00F44348" w:rsidRDefault="00191383" w:rsidP="000F1399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622C72" w:rsidRPr="00F44348" w:rsidRDefault="00622C72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i/>
          <w:sz w:val="28"/>
          <w:szCs w:val="28"/>
        </w:rPr>
      </w:pPr>
      <w:proofErr w:type="gramStart"/>
      <w:r w:rsidRPr="00F44348">
        <w:rPr>
          <w:bCs/>
          <w:i/>
          <w:sz w:val="28"/>
          <w:szCs w:val="28"/>
        </w:rPr>
        <w:t>Поступающий</w:t>
      </w:r>
      <w:proofErr w:type="gramEnd"/>
      <w:r w:rsidRPr="00F44348">
        <w:rPr>
          <w:bCs/>
          <w:i/>
          <w:sz w:val="28"/>
          <w:szCs w:val="28"/>
        </w:rPr>
        <w:t xml:space="preserve"> в магистратуру должен:</w:t>
      </w:r>
    </w:p>
    <w:p w:rsidR="00622C72" w:rsidRPr="00F44348" w:rsidRDefault="00622C72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i/>
          <w:sz w:val="28"/>
          <w:szCs w:val="28"/>
        </w:rPr>
      </w:pPr>
      <w:r w:rsidRPr="00F44348">
        <w:rPr>
          <w:bCs/>
          <w:i/>
          <w:sz w:val="28"/>
          <w:szCs w:val="28"/>
        </w:rPr>
        <w:t>знать:</w:t>
      </w:r>
    </w:p>
    <w:p w:rsidR="00622C72" w:rsidRPr="00F44348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>место и роль психологии (общей и специальной) в системе наук, в современном обществе;</w:t>
      </w:r>
    </w:p>
    <w:p w:rsidR="00622C72" w:rsidRPr="00F44348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>место и роль педагогики (общей и специальной) в системе наук, в современном обществе;</w:t>
      </w:r>
    </w:p>
    <w:p w:rsidR="00622C72" w:rsidRPr="00F44348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>методологию психолого-педагогических исследований в системе образования;</w:t>
      </w:r>
    </w:p>
    <w:p w:rsidR="00622C72" w:rsidRPr="00F44348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>психологические феномены, категории, методы изучения и описания закономерностей функционирования и развития психики в образовательном процессе;</w:t>
      </w:r>
    </w:p>
    <w:p w:rsidR="00622C72" w:rsidRPr="00F44348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>педагогические феномены, категории, методы изучения и описания закономерностей педагогических явлений в образовательном процессе;</w:t>
      </w:r>
    </w:p>
    <w:p w:rsidR="00622C72" w:rsidRPr="00F44348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>психолого-педагогические технологии, позволяющие решать профессиональные задачи в сфере образования;</w:t>
      </w:r>
    </w:p>
    <w:p w:rsidR="00622C72" w:rsidRPr="00F44348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>основные подходы к психолого-педагогическому воздействию на индивида, группы и сообщества;</w:t>
      </w:r>
    </w:p>
    <w:p w:rsidR="00622C72" w:rsidRPr="00F44348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>диагностические методики, позволяющие исследовать особенности психики человека на разных возрастных этапах;</w:t>
      </w:r>
    </w:p>
    <w:p w:rsidR="00622C72" w:rsidRPr="00F44348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>концептуальные основы образования, воспитания и обучения школьников (в том числе учащихся с ограниченными возможностями здоровья);</w:t>
      </w:r>
    </w:p>
    <w:p w:rsidR="00622C72" w:rsidRPr="00F44348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 xml:space="preserve">теоретические основы </w:t>
      </w:r>
      <w:r w:rsidRPr="00F44348">
        <w:rPr>
          <w:bCs/>
          <w:sz w:val="28"/>
          <w:szCs w:val="28"/>
        </w:rPr>
        <w:t xml:space="preserve">психологии и педагогики (общей и </w:t>
      </w:r>
      <w:r w:rsidR="00622C72" w:rsidRPr="00F44348">
        <w:rPr>
          <w:bCs/>
          <w:sz w:val="28"/>
          <w:szCs w:val="28"/>
        </w:rPr>
        <w:t>специальной), задачи, основные отрасли и направления развития этих наук;</w:t>
      </w:r>
    </w:p>
    <w:p w:rsidR="00622C72" w:rsidRPr="00F44348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>сущность, закономерности, принципы, содержание, структуру коррекционно-педагогических процессов и систем, инновационные процессы в сфере специального и инклюзивного образования, обеспечивающие обучение и воспитание лиц с ограниченными возможностями здоровья;</w:t>
      </w:r>
    </w:p>
    <w:p w:rsidR="00622C72" w:rsidRPr="00F44348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>современные педагогические технологии и педагогические системы воспитания, развития, образования и реабилитации лиц с ограниченными возможностями здоровья;</w:t>
      </w:r>
    </w:p>
    <w:p w:rsidR="00622C72" w:rsidRPr="00F44348" w:rsidRDefault="00622C72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i/>
          <w:sz w:val="28"/>
          <w:szCs w:val="28"/>
        </w:rPr>
      </w:pPr>
      <w:r w:rsidRPr="00F44348">
        <w:rPr>
          <w:bCs/>
          <w:i/>
          <w:sz w:val="28"/>
          <w:szCs w:val="28"/>
        </w:rPr>
        <w:t>уметь:</w:t>
      </w:r>
    </w:p>
    <w:p w:rsidR="00622C72" w:rsidRPr="00F44348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>проводить диагностику уровня психического развития детей (в том числе детей с ограниченными возможностями здоровья);</w:t>
      </w:r>
    </w:p>
    <w:p w:rsidR="00622C72" w:rsidRPr="00F44348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>проводить диагностику готовности детей к обучению;</w:t>
      </w:r>
    </w:p>
    <w:p w:rsidR="00622C72" w:rsidRPr="00F44348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ab/>
        <w:t xml:space="preserve">выделять дифференциальные показатели онтогенеза и </w:t>
      </w:r>
      <w:proofErr w:type="spellStart"/>
      <w:r w:rsidR="00622C72" w:rsidRPr="00F44348">
        <w:rPr>
          <w:bCs/>
          <w:sz w:val="28"/>
          <w:szCs w:val="28"/>
        </w:rPr>
        <w:t>дизонтогенеза</w:t>
      </w:r>
      <w:proofErr w:type="spellEnd"/>
      <w:r w:rsidR="00622C72" w:rsidRPr="00F44348">
        <w:rPr>
          <w:bCs/>
          <w:sz w:val="28"/>
          <w:szCs w:val="28"/>
        </w:rPr>
        <w:t xml:space="preserve"> психического, психомоторного развития (в том числе в условиях патологического развития);</w:t>
      </w:r>
    </w:p>
    <w:p w:rsidR="00622C72" w:rsidRPr="00F44348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lastRenderedPageBreak/>
        <w:t>– </w:t>
      </w:r>
      <w:r w:rsidR="00622C72" w:rsidRPr="00F44348">
        <w:rPr>
          <w:bCs/>
          <w:sz w:val="28"/>
          <w:szCs w:val="28"/>
        </w:rPr>
        <w:tab/>
        <w:t>определять направления коррекционно-педагогического воздействия в зависимости от типа нарушенного развития;</w:t>
      </w:r>
    </w:p>
    <w:p w:rsidR="00622C72" w:rsidRPr="00F44348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>разрабатывать развивающие программы психолого-педагогического сопровождения детей в образовательном процессе (в том числе детей с ограниченными возможностями здоровья);</w:t>
      </w:r>
    </w:p>
    <w:p w:rsidR="00622C72" w:rsidRPr="00F44348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ab/>
        <w:t>проводить развивающие занятия для разных категорий детей с учетом индивидуальных и возрастных психолого-педагогических особенностей;</w:t>
      </w:r>
    </w:p>
    <w:p w:rsidR="00622C72" w:rsidRPr="00F44348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ab/>
        <w:t>осуществлять психолого-педагогическую поддержку педагога в образовательном процессе;</w:t>
      </w:r>
    </w:p>
    <w:p w:rsidR="00622C72" w:rsidRPr="00F44348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>осуществлять взаимодействие педагогов и различных специалистов (психолог, логопед, дефектолог) в сфере специального и инклюзивного образования;</w:t>
      </w:r>
    </w:p>
    <w:p w:rsidR="00622C72" w:rsidRPr="00F44348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ab/>
        <w:t xml:space="preserve">организовать сотрудничество педагога </w:t>
      </w:r>
      <w:r w:rsidRPr="00F44348">
        <w:rPr>
          <w:bCs/>
          <w:sz w:val="28"/>
          <w:szCs w:val="28"/>
        </w:rPr>
        <w:t>с семьей учащихся (в том числе</w:t>
      </w:r>
      <w:r w:rsidR="00622C72" w:rsidRPr="00F44348">
        <w:rPr>
          <w:bCs/>
          <w:sz w:val="28"/>
          <w:szCs w:val="28"/>
        </w:rPr>
        <w:t xml:space="preserve"> учащихся с ограниченными возможностями здоровья);</w:t>
      </w:r>
    </w:p>
    <w:p w:rsidR="00622C72" w:rsidRPr="00F44348" w:rsidRDefault="00622C72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i/>
          <w:sz w:val="28"/>
          <w:szCs w:val="28"/>
        </w:rPr>
      </w:pPr>
      <w:r w:rsidRPr="00F44348">
        <w:rPr>
          <w:bCs/>
          <w:i/>
          <w:sz w:val="28"/>
          <w:szCs w:val="28"/>
        </w:rPr>
        <w:t>владеть:</w:t>
      </w:r>
    </w:p>
    <w:p w:rsidR="00622C72" w:rsidRPr="00F44348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>базовыми навыками комплексного психолого-педагогического исследования;</w:t>
      </w:r>
    </w:p>
    <w:p w:rsidR="00622C72" w:rsidRPr="00F44348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ab/>
        <w:t>современной психолого-педагогической терминологией; информационно-коммуникационными и образовательными технологиями;</w:t>
      </w:r>
    </w:p>
    <w:p w:rsidR="00622C72" w:rsidRPr="00F44348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F44348">
        <w:rPr>
          <w:sz w:val="28"/>
          <w:szCs w:val="28"/>
        </w:rPr>
        <w:t>– </w:t>
      </w:r>
      <w:r w:rsidR="00622C72" w:rsidRPr="00F44348">
        <w:rPr>
          <w:bCs/>
          <w:sz w:val="28"/>
          <w:szCs w:val="28"/>
        </w:rPr>
        <w:t>технологиями получения, обработки и применения психолого-педагогической информации.</w:t>
      </w:r>
    </w:p>
    <w:p w:rsidR="00622C72" w:rsidRPr="00F44348" w:rsidRDefault="00622C72" w:rsidP="000F1399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B7758D" w:rsidRPr="00F44348" w:rsidRDefault="001C4621" w:rsidP="000F1399">
      <w:pPr>
        <w:tabs>
          <w:tab w:val="num" w:pos="720"/>
          <w:tab w:val="right" w:leader="underscore" w:pos="8505"/>
        </w:tabs>
        <w:jc w:val="center"/>
        <w:rPr>
          <w:bCs/>
          <w:i/>
          <w:sz w:val="28"/>
          <w:szCs w:val="28"/>
        </w:rPr>
      </w:pPr>
      <w:r w:rsidRPr="00F44348">
        <w:rPr>
          <w:bCs/>
          <w:i/>
          <w:sz w:val="28"/>
          <w:szCs w:val="28"/>
        </w:rPr>
        <w:t>Форма вступительного испытания и его процедура</w:t>
      </w:r>
    </w:p>
    <w:p w:rsidR="00B7758D" w:rsidRPr="00500E81" w:rsidRDefault="00B7758D" w:rsidP="00B7758D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500E81">
        <w:rPr>
          <w:bCs/>
          <w:sz w:val="28"/>
          <w:szCs w:val="28"/>
        </w:rPr>
        <w:t>Вступительн</w:t>
      </w:r>
      <w:r w:rsidR="00F2309E" w:rsidRPr="00500E81">
        <w:rPr>
          <w:bCs/>
          <w:sz w:val="28"/>
          <w:szCs w:val="28"/>
        </w:rPr>
        <w:t>ый экзамен</w:t>
      </w:r>
      <w:r w:rsidRPr="00500E81">
        <w:rPr>
          <w:bCs/>
          <w:sz w:val="28"/>
          <w:szCs w:val="28"/>
        </w:rPr>
        <w:t xml:space="preserve"> для абитуриентов из числа лиц, имеющих высшее образование </w:t>
      </w:r>
      <w:r w:rsidRPr="00500E81">
        <w:rPr>
          <w:sz w:val="28"/>
          <w:szCs w:val="28"/>
        </w:rPr>
        <w:t>и получивших квалификацию (степень) «бакалавр» или «специалист»</w:t>
      </w:r>
      <w:r w:rsidRPr="00500E81">
        <w:rPr>
          <w:bCs/>
          <w:sz w:val="28"/>
          <w:szCs w:val="28"/>
        </w:rPr>
        <w:t>, осуществляется на основе устного экзамена, включающего интегрированные теорет</w:t>
      </w:r>
      <w:r w:rsidR="00F2309E" w:rsidRPr="00500E81">
        <w:rPr>
          <w:bCs/>
          <w:sz w:val="28"/>
          <w:szCs w:val="28"/>
        </w:rPr>
        <w:t>ические вопросы</w:t>
      </w:r>
      <w:r w:rsidRPr="00500E81">
        <w:rPr>
          <w:bCs/>
          <w:sz w:val="28"/>
          <w:szCs w:val="28"/>
        </w:rPr>
        <w:t>. Вступительное испытание проводится в один этап.</w:t>
      </w:r>
    </w:p>
    <w:p w:rsidR="00B7758D" w:rsidRPr="00500E81" w:rsidRDefault="00B7758D" w:rsidP="00B7758D">
      <w:pPr>
        <w:tabs>
          <w:tab w:val="num" w:pos="0"/>
          <w:tab w:val="right" w:leader="underscore" w:pos="8505"/>
        </w:tabs>
        <w:ind w:firstLine="709"/>
        <w:jc w:val="both"/>
        <w:rPr>
          <w:sz w:val="28"/>
          <w:szCs w:val="28"/>
        </w:rPr>
      </w:pPr>
      <w:r w:rsidRPr="00500E81">
        <w:rPr>
          <w:sz w:val="28"/>
          <w:szCs w:val="28"/>
        </w:rPr>
        <w:t xml:space="preserve">Раскрывая интегрированные теоретические вопросы, абитуриенту важно отразить основные современные концепции и теории по заданному вопросу, провести их критический анализ и сопоставление, проиллюстрировать практическими примерами </w:t>
      </w:r>
      <w:r w:rsidR="007B69C3" w:rsidRPr="00500E81">
        <w:rPr>
          <w:sz w:val="28"/>
          <w:szCs w:val="28"/>
        </w:rPr>
        <w:t>дефектологического</w:t>
      </w:r>
      <w:r w:rsidRPr="00500E81">
        <w:rPr>
          <w:sz w:val="28"/>
          <w:szCs w:val="28"/>
        </w:rPr>
        <w:t xml:space="preserve"> сопровождения </w:t>
      </w:r>
      <w:r w:rsidR="007B69C3" w:rsidRPr="00500E81">
        <w:rPr>
          <w:sz w:val="28"/>
          <w:szCs w:val="28"/>
        </w:rPr>
        <w:t xml:space="preserve">лиц </w:t>
      </w:r>
      <w:r w:rsidR="00F2309E" w:rsidRPr="00500E81">
        <w:rPr>
          <w:sz w:val="28"/>
          <w:szCs w:val="28"/>
        </w:rPr>
        <w:t xml:space="preserve">субъектов образования, </w:t>
      </w:r>
      <w:r w:rsidRPr="00500E81">
        <w:rPr>
          <w:sz w:val="28"/>
          <w:szCs w:val="28"/>
        </w:rPr>
        <w:t>обосновать собственную точку зрения по сути проблемы.</w:t>
      </w:r>
    </w:p>
    <w:p w:rsidR="00054A6D" w:rsidRPr="00F44348" w:rsidRDefault="00054A6D" w:rsidP="000F1399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  <w:r w:rsidRPr="00500E81">
        <w:rPr>
          <w:bCs/>
          <w:sz w:val="28"/>
          <w:szCs w:val="28"/>
        </w:rPr>
        <w:t xml:space="preserve">Интегрированные теоретические вопросы отражают содержание </w:t>
      </w:r>
      <w:r w:rsidRPr="00500E81">
        <w:rPr>
          <w:sz w:val="28"/>
          <w:szCs w:val="28"/>
        </w:rPr>
        <w:t>следующих разделов: «</w:t>
      </w:r>
      <w:r w:rsidR="00EA75B6" w:rsidRPr="00500E81">
        <w:rPr>
          <w:sz w:val="28"/>
          <w:szCs w:val="28"/>
        </w:rPr>
        <w:t>Общая психология</w:t>
      </w:r>
      <w:r w:rsidRPr="00500E81">
        <w:rPr>
          <w:sz w:val="28"/>
          <w:szCs w:val="28"/>
        </w:rPr>
        <w:t>», «</w:t>
      </w:r>
      <w:r w:rsidR="00EA75B6" w:rsidRPr="00500E81">
        <w:rPr>
          <w:sz w:val="28"/>
          <w:szCs w:val="28"/>
        </w:rPr>
        <w:t>Общие основы педагогики</w:t>
      </w:r>
      <w:r w:rsidRPr="00500E81">
        <w:rPr>
          <w:sz w:val="28"/>
          <w:szCs w:val="28"/>
        </w:rPr>
        <w:t>», «Медико-биологические основы специальной психологии и педагогики», «</w:t>
      </w:r>
      <w:r w:rsidR="00EA75B6" w:rsidRPr="00500E81">
        <w:rPr>
          <w:sz w:val="28"/>
          <w:szCs w:val="28"/>
        </w:rPr>
        <w:t>Общие основы специальной психологии и педагогики</w:t>
      </w:r>
      <w:r w:rsidRPr="00500E81">
        <w:rPr>
          <w:sz w:val="28"/>
          <w:szCs w:val="28"/>
        </w:rPr>
        <w:t>»</w:t>
      </w:r>
      <w:r w:rsidR="00EA75B6" w:rsidRPr="00500E81">
        <w:rPr>
          <w:sz w:val="28"/>
          <w:szCs w:val="28"/>
        </w:rPr>
        <w:t>, «</w:t>
      </w:r>
      <w:r w:rsidR="000F1399" w:rsidRPr="00500E81">
        <w:rPr>
          <w:sz w:val="28"/>
          <w:szCs w:val="28"/>
        </w:rPr>
        <w:t>Психофизические особенности развития детей с ограниченными возможностями здоровья</w:t>
      </w:r>
      <w:r w:rsidR="00EA75B6" w:rsidRPr="00500E81">
        <w:rPr>
          <w:sz w:val="28"/>
          <w:szCs w:val="28"/>
        </w:rPr>
        <w:t>», «</w:t>
      </w:r>
      <w:r w:rsidR="000F1399" w:rsidRPr="00500E81">
        <w:rPr>
          <w:sz w:val="28"/>
          <w:szCs w:val="28"/>
        </w:rPr>
        <w:t>Педагогические системы образования лиц с ограниченными возможностями здоровья</w:t>
      </w:r>
      <w:r w:rsidR="00F2309E" w:rsidRPr="00500E81">
        <w:rPr>
          <w:sz w:val="28"/>
          <w:szCs w:val="28"/>
        </w:rPr>
        <w:t xml:space="preserve">». </w:t>
      </w:r>
      <w:r w:rsidRPr="00500E81">
        <w:rPr>
          <w:sz w:val="28"/>
          <w:szCs w:val="28"/>
        </w:rPr>
        <w:t xml:space="preserve">Ответы </w:t>
      </w:r>
      <w:proofErr w:type="gramStart"/>
      <w:r w:rsidRPr="00500E81">
        <w:rPr>
          <w:sz w:val="28"/>
          <w:szCs w:val="28"/>
        </w:rPr>
        <w:t>экзаменующихся</w:t>
      </w:r>
      <w:proofErr w:type="gramEnd"/>
      <w:r w:rsidRPr="00500E81">
        <w:rPr>
          <w:sz w:val="28"/>
          <w:szCs w:val="28"/>
        </w:rPr>
        <w:t xml:space="preserve"> оцениваются по 100 балльной шк</w:t>
      </w:r>
      <w:r w:rsidR="000B6A61" w:rsidRPr="00500E81">
        <w:rPr>
          <w:sz w:val="28"/>
          <w:szCs w:val="28"/>
        </w:rPr>
        <w:t>а</w:t>
      </w:r>
      <w:r w:rsidRPr="00500E81">
        <w:rPr>
          <w:sz w:val="28"/>
          <w:szCs w:val="28"/>
        </w:rPr>
        <w:t>ле.</w:t>
      </w:r>
    </w:p>
    <w:p w:rsidR="0008447F" w:rsidRPr="00F44348" w:rsidRDefault="003B3223" w:rsidP="0008447F">
      <w:pPr>
        <w:pStyle w:val="western"/>
        <w:spacing w:before="0" w:beforeAutospacing="0" w:after="0"/>
        <w:ind w:firstLine="547"/>
        <w:jc w:val="center"/>
        <w:rPr>
          <w:b/>
          <w:sz w:val="28"/>
          <w:szCs w:val="28"/>
        </w:rPr>
      </w:pPr>
      <w:r w:rsidRPr="00F44348">
        <w:rPr>
          <w:sz w:val="28"/>
          <w:szCs w:val="28"/>
        </w:rPr>
        <w:br w:type="page"/>
      </w:r>
      <w:r w:rsidR="0008447F" w:rsidRPr="00F44348">
        <w:rPr>
          <w:b/>
          <w:sz w:val="28"/>
          <w:szCs w:val="28"/>
        </w:rPr>
        <w:lastRenderedPageBreak/>
        <w:t>СОДЕРЖАНИЕ ПРОГРАММЫ</w:t>
      </w:r>
    </w:p>
    <w:p w:rsidR="0008447F" w:rsidRPr="00F44348" w:rsidRDefault="0008447F" w:rsidP="0008447F">
      <w:pPr>
        <w:pStyle w:val="a3"/>
        <w:rPr>
          <w:b/>
          <w:bCs/>
        </w:rPr>
      </w:pPr>
      <w:r w:rsidRPr="00F44348">
        <w:rPr>
          <w:b/>
          <w:bCs/>
        </w:rPr>
        <w:t>ВСТУПИТЕЛЬНОГО ИСПЫТАНИЯ В МАГИСТРАТУРУ</w:t>
      </w:r>
    </w:p>
    <w:p w:rsidR="0008447F" w:rsidRPr="00F44348" w:rsidRDefault="0008447F" w:rsidP="0008447F">
      <w:pPr>
        <w:jc w:val="center"/>
        <w:rPr>
          <w:b/>
          <w:bCs/>
          <w:color w:val="000000"/>
          <w:sz w:val="28"/>
          <w:szCs w:val="28"/>
        </w:rPr>
      </w:pPr>
      <w:r w:rsidRPr="00F44348">
        <w:rPr>
          <w:b/>
          <w:bCs/>
          <w:color w:val="000000"/>
          <w:sz w:val="28"/>
          <w:szCs w:val="28"/>
        </w:rPr>
        <w:t>44.04.03 СПЕЦИАЛЬНОЕ (ДЕФЕКТОЛОГИЧЕСКОЕ) ОБРАЗОВАНИЕ</w:t>
      </w:r>
    </w:p>
    <w:p w:rsidR="008018D6" w:rsidRDefault="008018D6" w:rsidP="0008447F">
      <w:pPr>
        <w:pStyle w:val="western"/>
        <w:spacing w:before="0" w:beforeAutospacing="0" w:after="0"/>
        <w:ind w:firstLine="54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профиль</w:t>
      </w:r>
      <w:r w:rsidR="004D62C9" w:rsidRPr="00F44348">
        <w:rPr>
          <w:b/>
          <w:bCs/>
          <w:sz w:val="28"/>
          <w:szCs w:val="28"/>
        </w:rPr>
        <w:t xml:space="preserve"> «</w:t>
      </w:r>
      <w:r w:rsidR="0071721B" w:rsidRPr="0071721B">
        <w:rPr>
          <w:b/>
          <w:bCs/>
          <w:sz w:val="28"/>
          <w:szCs w:val="28"/>
        </w:rPr>
        <w:t xml:space="preserve">Деятельность учителя-дефектолога </w:t>
      </w:r>
    </w:p>
    <w:p w:rsidR="004D62C9" w:rsidRPr="00F44348" w:rsidRDefault="0071721B" w:rsidP="0008447F">
      <w:pPr>
        <w:pStyle w:val="western"/>
        <w:spacing w:before="0" w:beforeAutospacing="0" w:after="0"/>
        <w:ind w:firstLine="547"/>
        <w:jc w:val="center"/>
        <w:rPr>
          <w:b/>
          <w:bCs/>
          <w:sz w:val="28"/>
          <w:szCs w:val="28"/>
        </w:rPr>
      </w:pPr>
      <w:r w:rsidRPr="0071721B">
        <w:rPr>
          <w:b/>
          <w:bCs/>
          <w:sz w:val="28"/>
          <w:szCs w:val="28"/>
        </w:rPr>
        <w:t>в инклюзивной практике</w:t>
      </w:r>
      <w:r w:rsidR="004D62C9" w:rsidRPr="00F44348">
        <w:rPr>
          <w:b/>
          <w:bCs/>
          <w:sz w:val="28"/>
          <w:szCs w:val="28"/>
        </w:rPr>
        <w:t>»</w:t>
      </w:r>
    </w:p>
    <w:p w:rsidR="008A3188" w:rsidRPr="00F44348" w:rsidRDefault="008A3188" w:rsidP="00656AF2">
      <w:pPr>
        <w:jc w:val="center"/>
        <w:rPr>
          <w:b/>
          <w:sz w:val="28"/>
          <w:szCs w:val="28"/>
        </w:rPr>
      </w:pPr>
    </w:p>
    <w:p w:rsidR="00656AF2" w:rsidRPr="00F44348" w:rsidRDefault="00631C38" w:rsidP="00656AF2">
      <w:pPr>
        <w:jc w:val="center"/>
        <w:rPr>
          <w:b/>
          <w:sz w:val="28"/>
          <w:szCs w:val="28"/>
        </w:rPr>
      </w:pPr>
      <w:r w:rsidRPr="00F44348">
        <w:rPr>
          <w:b/>
          <w:sz w:val="28"/>
          <w:szCs w:val="28"/>
        </w:rPr>
        <w:t>1. Общая психология</w:t>
      </w:r>
    </w:p>
    <w:p w:rsidR="00631C38" w:rsidRPr="00F44348" w:rsidRDefault="00631C38" w:rsidP="00656AF2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F44348">
        <w:rPr>
          <w:sz w:val="28"/>
          <w:szCs w:val="28"/>
        </w:rPr>
        <w:t>Психология как наука. Предмет психологии. Принципы психологии. Методология и методы психологии. Психика и сознание. Самосознание. Проблема личности в психологии. Психология мотивации. Психология способностей. Темперамент и характер в структуре личности. Эмоции и</w:t>
      </w:r>
      <w:r w:rsidR="005F1B7C" w:rsidRPr="00F44348">
        <w:rPr>
          <w:sz w:val="28"/>
          <w:szCs w:val="28"/>
        </w:rPr>
        <w:t> </w:t>
      </w:r>
      <w:r w:rsidRPr="00F44348">
        <w:rPr>
          <w:sz w:val="28"/>
          <w:szCs w:val="28"/>
        </w:rPr>
        <w:t>чувства. Воля и произвольность. Психические состояния.</w:t>
      </w:r>
      <w:r w:rsidRPr="00F44348">
        <w:t xml:space="preserve"> </w:t>
      </w:r>
      <w:r w:rsidRPr="00F44348">
        <w:rPr>
          <w:sz w:val="28"/>
          <w:szCs w:val="28"/>
        </w:rPr>
        <w:t>Познание и</w:t>
      </w:r>
      <w:r w:rsidR="005F1B7C" w:rsidRPr="00F44348">
        <w:rPr>
          <w:sz w:val="28"/>
          <w:szCs w:val="28"/>
        </w:rPr>
        <w:t> </w:t>
      </w:r>
      <w:r w:rsidRPr="00F44348">
        <w:rPr>
          <w:sz w:val="28"/>
          <w:szCs w:val="28"/>
        </w:rPr>
        <w:t xml:space="preserve">отражение. </w:t>
      </w:r>
      <w:proofErr w:type="spellStart"/>
      <w:r w:rsidRPr="00F44348">
        <w:rPr>
          <w:sz w:val="28"/>
          <w:szCs w:val="28"/>
        </w:rPr>
        <w:t>Опосредование</w:t>
      </w:r>
      <w:proofErr w:type="spellEnd"/>
      <w:r w:rsidRPr="00F44348">
        <w:rPr>
          <w:sz w:val="28"/>
          <w:szCs w:val="28"/>
        </w:rPr>
        <w:t xml:space="preserve"> в познавательной деятельности. Ощущение и</w:t>
      </w:r>
      <w:r w:rsidR="005F1B7C" w:rsidRPr="00F44348">
        <w:rPr>
          <w:sz w:val="28"/>
          <w:szCs w:val="28"/>
        </w:rPr>
        <w:t> </w:t>
      </w:r>
      <w:r w:rsidRPr="00F44348">
        <w:rPr>
          <w:sz w:val="28"/>
          <w:szCs w:val="28"/>
        </w:rPr>
        <w:t>восприятие. Внимание. Память. Мышление и речь. Воображение и</w:t>
      </w:r>
      <w:r w:rsidR="005F1B7C" w:rsidRPr="00F44348">
        <w:rPr>
          <w:sz w:val="28"/>
          <w:szCs w:val="28"/>
        </w:rPr>
        <w:t> </w:t>
      </w:r>
      <w:r w:rsidRPr="00F44348">
        <w:rPr>
          <w:sz w:val="28"/>
          <w:szCs w:val="28"/>
        </w:rPr>
        <w:t xml:space="preserve">творчество. Методы исследования познавательных процессов. </w:t>
      </w:r>
    </w:p>
    <w:p w:rsidR="004D62C9" w:rsidRPr="00F44348" w:rsidRDefault="004D62C9" w:rsidP="00656AF2">
      <w:pPr>
        <w:tabs>
          <w:tab w:val="left" w:pos="3720"/>
        </w:tabs>
        <w:jc w:val="center"/>
        <w:rPr>
          <w:b/>
          <w:sz w:val="28"/>
          <w:szCs w:val="28"/>
        </w:rPr>
      </w:pPr>
    </w:p>
    <w:p w:rsidR="00656AF2" w:rsidRPr="00F44348" w:rsidRDefault="00891EB0" w:rsidP="00656AF2">
      <w:pPr>
        <w:tabs>
          <w:tab w:val="left" w:pos="3720"/>
        </w:tabs>
        <w:jc w:val="center"/>
        <w:rPr>
          <w:b/>
          <w:bCs/>
          <w:sz w:val="28"/>
          <w:szCs w:val="28"/>
        </w:rPr>
      </w:pPr>
      <w:r w:rsidRPr="00F44348">
        <w:rPr>
          <w:b/>
          <w:sz w:val="28"/>
          <w:szCs w:val="28"/>
        </w:rPr>
        <w:t xml:space="preserve">2. </w:t>
      </w:r>
      <w:r w:rsidRPr="00F44348">
        <w:rPr>
          <w:b/>
          <w:bCs/>
          <w:sz w:val="28"/>
          <w:szCs w:val="28"/>
        </w:rPr>
        <w:t>Общие основы педагогики</w:t>
      </w:r>
    </w:p>
    <w:p w:rsidR="00656AF2" w:rsidRPr="00F44348" w:rsidRDefault="00891EB0" w:rsidP="00656AF2">
      <w:pPr>
        <w:tabs>
          <w:tab w:val="left" w:pos="3720"/>
        </w:tabs>
        <w:ind w:firstLine="709"/>
        <w:jc w:val="both"/>
        <w:rPr>
          <w:sz w:val="28"/>
          <w:szCs w:val="28"/>
        </w:rPr>
      </w:pPr>
      <w:r w:rsidRPr="00F44348">
        <w:rPr>
          <w:sz w:val="28"/>
          <w:szCs w:val="28"/>
        </w:rPr>
        <w:t>Педагогика как наука. Категориальный аппарат педагогики. Взаимосвязь педагогической науки и практики. Связь педагогики с другими науками. Структура методологии педагогической науки. Методы и логика педагогического исследования. Методология образовательной деятельности. Образование как общественное явление и педагогический процесс. Цели и</w:t>
      </w:r>
      <w:r w:rsidR="005F1B7C" w:rsidRPr="00F44348">
        <w:rPr>
          <w:sz w:val="28"/>
          <w:szCs w:val="28"/>
        </w:rPr>
        <w:t> </w:t>
      </w:r>
      <w:r w:rsidRPr="00F44348">
        <w:rPr>
          <w:sz w:val="28"/>
          <w:szCs w:val="28"/>
        </w:rPr>
        <w:t>ценности современного образования и педагогической деятельности. Система образования в Российской Федерации и стратегии ее развития.</w:t>
      </w:r>
    </w:p>
    <w:p w:rsidR="00BE429B" w:rsidRPr="00F44348" w:rsidRDefault="00BE429B" w:rsidP="00656AF2">
      <w:pPr>
        <w:tabs>
          <w:tab w:val="left" w:pos="3720"/>
        </w:tabs>
        <w:ind w:firstLine="709"/>
        <w:jc w:val="both"/>
        <w:rPr>
          <w:color w:val="FF0000"/>
          <w:sz w:val="28"/>
          <w:szCs w:val="28"/>
        </w:rPr>
      </w:pPr>
    </w:p>
    <w:p w:rsidR="00656AF2" w:rsidRPr="00F44348" w:rsidRDefault="00BE429B" w:rsidP="00BE429B">
      <w:pPr>
        <w:tabs>
          <w:tab w:val="left" w:pos="3720"/>
        </w:tabs>
        <w:jc w:val="center"/>
        <w:rPr>
          <w:b/>
          <w:sz w:val="28"/>
          <w:szCs w:val="28"/>
        </w:rPr>
      </w:pPr>
      <w:r w:rsidRPr="00F44348">
        <w:rPr>
          <w:b/>
          <w:sz w:val="28"/>
          <w:szCs w:val="28"/>
        </w:rPr>
        <w:t>3. Медико-биологические основы специальной психологии и педагогики</w:t>
      </w:r>
    </w:p>
    <w:p w:rsidR="00EA75B6" w:rsidRPr="00F44348" w:rsidRDefault="00EA75B6" w:rsidP="00EA75B6">
      <w:pPr>
        <w:ind w:firstLine="709"/>
        <w:jc w:val="both"/>
        <w:rPr>
          <w:sz w:val="28"/>
          <w:szCs w:val="28"/>
        </w:rPr>
      </w:pPr>
      <w:r w:rsidRPr="00F44348">
        <w:rPr>
          <w:sz w:val="28"/>
          <w:szCs w:val="28"/>
        </w:rPr>
        <w:t xml:space="preserve">Возрастная анатомия и физиология: основные закономерности роста и развития детского организма. Возрастная периодизация. Наследственность и среда, их влияние на развитие детского организма. Хромосомные нарушения и их значение. Наследственная патология. </w:t>
      </w:r>
      <w:r w:rsidR="004E1EDC" w:rsidRPr="00F44348">
        <w:rPr>
          <w:sz w:val="28"/>
          <w:szCs w:val="28"/>
        </w:rPr>
        <w:t xml:space="preserve">Медико-генетическое консультирование. Расчеты риска при болезнях с наследственной предрасположенностью. Онтогенез нервной системы. </w:t>
      </w:r>
      <w:r w:rsidRPr="00F44348">
        <w:rPr>
          <w:sz w:val="28"/>
          <w:szCs w:val="28"/>
        </w:rPr>
        <w:t xml:space="preserve">Сенситивные периоды развития ребенка, возрастные кризы. Развитие регуляторных систем (гуморальной и нервной). Закономерности онтогенетического развития опорно-двигательного аппарата. Этапы формирования высшей нервной деятельности у ребенка. Рефлексы и рефлекторное кольцо. Структура и функции отделов мозга. </w:t>
      </w:r>
      <w:proofErr w:type="spellStart"/>
      <w:r w:rsidRPr="00F44348">
        <w:rPr>
          <w:sz w:val="28"/>
          <w:szCs w:val="28"/>
        </w:rPr>
        <w:t>Латерализация</w:t>
      </w:r>
      <w:proofErr w:type="spellEnd"/>
      <w:r w:rsidRPr="00F44348">
        <w:rPr>
          <w:sz w:val="28"/>
          <w:szCs w:val="28"/>
        </w:rPr>
        <w:t xml:space="preserve"> функций, межполушарная асимметрия. Нервная система и высшая нервная деятельность. </w:t>
      </w:r>
      <w:r w:rsidR="007F7FF4" w:rsidRPr="00F44348">
        <w:rPr>
          <w:sz w:val="28"/>
          <w:szCs w:val="28"/>
        </w:rPr>
        <w:t xml:space="preserve">Типы высшей нервной деятельности. Научение. </w:t>
      </w:r>
      <w:r w:rsidRPr="00F44348">
        <w:rPr>
          <w:sz w:val="28"/>
          <w:szCs w:val="28"/>
        </w:rPr>
        <w:t xml:space="preserve">Возрастные особенности функционирования мозга ребенка. Учение об анализаторах. Общие представления о болезнях нервной системы. Болезни нервной системы: наследственно-органические заболевания, инфекционные, травматические, интоксикационные, детский церебральный паралич. </w:t>
      </w:r>
    </w:p>
    <w:p w:rsidR="00891EB0" w:rsidRPr="00F44348" w:rsidRDefault="00BC037A" w:rsidP="00BC037A">
      <w:pPr>
        <w:jc w:val="center"/>
        <w:rPr>
          <w:b/>
          <w:sz w:val="28"/>
          <w:szCs w:val="28"/>
        </w:rPr>
      </w:pPr>
      <w:r w:rsidRPr="00F44348">
        <w:br w:type="page"/>
      </w:r>
      <w:r w:rsidR="00BE429B" w:rsidRPr="00F44348">
        <w:rPr>
          <w:b/>
          <w:sz w:val="28"/>
          <w:szCs w:val="28"/>
        </w:rPr>
        <w:lastRenderedPageBreak/>
        <w:t>4</w:t>
      </w:r>
      <w:r w:rsidR="00631C38" w:rsidRPr="00F44348">
        <w:rPr>
          <w:b/>
          <w:sz w:val="28"/>
          <w:szCs w:val="28"/>
        </w:rPr>
        <w:t xml:space="preserve">. </w:t>
      </w:r>
      <w:r w:rsidR="00891EB0" w:rsidRPr="00F44348">
        <w:rPr>
          <w:b/>
          <w:bCs/>
          <w:sz w:val="28"/>
          <w:szCs w:val="28"/>
        </w:rPr>
        <w:t>Общие основы с</w:t>
      </w:r>
      <w:r w:rsidR="00891EB0" w:rsidRPr="00F44348">
        <w:rPr>
          <w:b/>
          <w:sz w:val="28"/>
          <w:szCs w:val="28"/>
        </w:rPr>
        <w:t>пециальной психологии и педагогики</w:t>
      </w:r>
    </w:p>
    <w:p w:rsidR="00316964" w:rsidRPr="00F44348" w:rsidRDefault="00FD4381" w:rsidP="00194397">
      <w:pPr>
        <w:widowControl w:val="0"/>
        <w:autoSpaceDE w:val="0"/>
        <w:autoSpaceDN w:val="0"/>
        <w:spacing w:line="321" w:lineRule="atLeast"/>
        <w:ind w:firstLine="708"/>
        <w:jc w:val="both"/>
        <w:rPr>
          <w:sz w:val="28"/>
          <w:szCs w:val="28"/>
        </w:rPr>
      </w:pPr>
      <w:r w:rsidRPr="00F44348">
        <w:rPr>
          <w:sz w:val="28"/>
          <w:szCs w:val="28"/>
        </w:rPr>
        <w:t>Специальная психология как наука об изучении закономерностей психического развития детей</w:t>
      </w:r>
      <w:r w:rsidR="00EA2796" w:rsidRPr="00F44348">
        <w:rPr>
          <w:sz w:val="28"/>
          <w:szCs w:val="28"/>
        </w:rPr>
        <w:t xml:space="preserve"> с ограниченными возможностями здоровья</w:t>
      </w:r>
      <w:r w:rsidRPr="00F44348">
        <w:rPr>
          <w:sz w:val="28"/>
          <w:szCs w:val="28"/>
        </w:rPr>
        <w:t>. Специальная педагогика как наука об</w:t>
      </w:r>
      <w:r w:rsidR="00F2286B">
        <w:rPr>
          <w:sz w:val="28"/>
          <w:szCs w:val="28"/>
        </w:rPr>
        <w:t xml:space="preserve"> обучении, воспитании и социаль</w:t>
      </w:r>
      <w:r w:rsidRPr="00F44348">
        <w:rPr>
          <w:sz w:val="28"/>
          <w:szCs w:val="28"/>
        </w:rPr>
        <w:t xml:space="preserve">ной адаптации детей </w:t>
      </w:r>
      <w:r w:rsidR="00EA2796" w:rsidRPr="00F44348">
        <w:rPr>
          <w:sz w:val="28"/>
          <w:szCs w:val="28"/>
        </w:rPr>
        <w:t>с ограниченными возможностями здоровья</w:t>
      </w:r>
      <w:r w:rsidRPr="00F44348">
        <w:rPr>
          <w:sz w:val="28"/>
          <w:szCs w:val="28"/>
        </w:rPr>
        <w:t xml:space="preserve">. Предмет и задачи специальной психологии и специальной педагогики. Основные термины специальной психологии и специальной педагогики: коррекция, компенсация, </w:t>
      </w:r>
      <w:proofErr w:type="spellStart"/>
      <w:r w:rsidRPr="00F44348">
        <w:rPr>
          <w:sz w:val="28"/>
          <w:szCs w:val="28"/>
        </w:rPr>
        <w:t>абилитация</w:t>
      </w:r>
      <w:proofErr w:type="spellEnd"/>
      <w:r w:rsidRPr="00F44348">
        <w:rPr>
          <w:sz w:val="28"/>
          <w:szCs w:val="28"/>
        </w:rPr>
        <w:t>, реабилитация, адаптация, аномалия и др. Взаимосвязь обучения, воспитания, коррекции и развития.</w:t>
      </w:r>
      <w:r w:rsidR="00194397" w:rsidRPr="00F44348">
        <w:rPr>
          <w:sz w:val="28"/>
          <w:szCs w:val="28"/>
        </w:rPr>
        <w:t xml:space="preserve"> </w:t>
      </w:r>
      <w:r w:rsidRPr="00F44348">
        <w:rPr>
          <w:snapToGrid w:val="0"/>
          <w:sz w:val="28"/>
          <w:szCs w:val="28"/>
        </w:rPr>
        <w:t xml:space="preserve">Предметные области специальной психологии (психология умственно отсталого ребенка, </w:t>
      </w:r>
      <w:proofErr w:type="spellStart"/>
      <w:r w:rsidRPr="00F44348">
        <w:rPr>
          <w:snapToGrid w:val="0"/>
          <w:sz w:val="28"/>
          <w:szCs w:val="28"/>
        </w:rPr>
        <w:t>тифлопсихология</w:t>
      </w:r>
      <w:proofErr w:type="spellEnd"/>
      <w:r w:rsidRPr="00F44348">
        <w:rPr>
          <w:snapToGrid w:val="0"/>
          <w:sz w:val="28"/>
          <w:szCs w:val="28"/>
        </w:rPr>
        <w:t xml:space="preserve">, </w:t>
      </w:r>
      <w:proofErr w:type="spellStart"/>
      <w:r w:rsidRPr="00F44348">
        <w:rPr>
          <w:snapToGrid w:val="0"/>
          <w:sz w:val="28"/>
          <w:szCs w:val="28"/>
        </w:rPr>
        <w:t>сурдопсихология</w:t>
      </w:r>
      <w:proofErr w:type="spellEnd"/>
      <w:r w:rsidRPr="00F44348">
        <w:rPr>
          <w:snapToGrid w:val="0"/>
          <w:sz w:val="28"/>
          <w:szCs w:val="28"/>
        </w:rPr>
        <w:t xml:space="preserve">, </w:t>
      </w:r>
      <w:proofErr w:type="spellStart"/>
      <w:r w:rsidRPr="00F44348">
        <w:rPr>
          <w:snapToGrid w:val="0"/>
          <w:sz w:val="28"/>
          <w:szCs w:val="28"/>
        </w:rPr>
        <w:t>логопсихология</w:t>
      </w:r>
      <w:proofErr w:type="spellEnd"/>
      <w:r w:rsidRPr="00F44348">
        <w:rPr>
          <w:snapToGrid w:val="0"/>
          <w:sz w:val="28"/>
          <w:szCs w:val="28"/>
        </w:rPr>
        <w:t xml:space="preserve"> и др.). Предметные области специальной педагогики (олигофренопедагогика, тифлопедагогика, сурдопедагогика, логопедия). Связь </w:t>
      </w:r>
      <w:r w:rsidRPr="00F44348">
        <w:rPr>
          <w:sz w:val="28"/>
          <w:szCs w:val="28"/>
        </w:rPr>
        <w:t>специальной психологии и специальной педагогики</w:t>
      </w:r>
      <w:r w:rsidRPr="00F44348">
        <w:rPr>
          <w:snapToGrid w:val="0"/>
          <w:sz w:val="28"/>
          <w:szCs w:val="28"/>
        </w:rPr>
        <w:t xml:space="preserve"> с</w:t>
      </w:r>
      <w:r w:rsidR="00EA2796" w:rsidRPr="00F44348">
        <w:rPr>
          <w:snapToGrid w:val="0"/>
          <w:sz w:val="28"/>
          <w:szCs w:val="28"/>
        </w:rPr>
        <w:t> </w:t>
      </w:r>
      <w:r w:rsidRPr="00F44348">
        <w:rPr>
          <w:snapToGrid w:val="0"/>
          <w:sz w:val="28"/>
          <w:szCs w:val="28"/>
        </w:rPr>
        <w:t>другими отраслями научных знаний (психолого-педагогическими, медицин</w:t>
      </w:r>
      <w:r w:rsidR="008537E8" w:rsidRPr="00F44348">
        <w:rPr>
          <w:snapToGrid w:val="0"/>
          <w:sz w:val="28"/>
          <w:szCs w:val="28"/>
        </w:rPr>
        <w:t xml:space="preserve">скими и др.). </w:t>
      </w:r>
      <w:r w:rsidRPr="00F44348">
        <w:rPr>
          <w:snapToGrid w:val="0"/>
          <w:sz w:val="28"/>
          <w:szCs w:val="28"/>
        </w:rPr>
        <w:t xml:space="preserve">Философские, социологические и социокультурные основы </w:t>
      </w:r>
      <w:r w:rsidRPr="00F44348">
        <w:rPr>
          <w:sz w:val="28"/>
          <w:szCs w:val="28"/>
        </w:rPr>
        <w:t>специальной психологии и специальной педагогики</w:t>
      </w:r>
      <w:r w:rsidRPr="00F44348">
        <w:rPr>
          <w:snapToGrid w:val="0"/>
          <w:sz w:val="28"/>
          <w:szCs w:val="28"/>
        </w:rPr>
        <w:t xml:space="preserve">. Экономические проблемы специального образования. Современные методологические основания </w:t>
      </w:r>
      <w:r w:rsidRPr="00F44348">
        <w:rPr>
          <w:sz w:val="28"/>
          <w:szCs w:val="28"/>
        </w:rPr>
        <w:t>специальной психологии и специальной педагогики</w:t>
      </w:r>
      <w:r w:rsidRPr="00F44348">
        <w:rPr>
          <w:snapToGrid w:val="0"/>
          <w:sz w:val="28"/>
          <w:szCs w:val="28"/>
        </w:rPr>
        <w:t xml:space="preserve"> – общефилософские, общенаучные, </w:t>
      </w:r>
      <w:proofErr w:type="spellStart"/>
      <w:r w:rsidRPr="00F44348">
        <w:rPr>
          <w:snapToGrid w:val="0"/>
          <w:sz w:val="28"/>
          <w:szCs w:val="28"/>
        </w:rPr>
        <w:t>частнонаучные</w:t>
      </w:r>
      <w:proofErr w:type="spellEnd"/>
      <w:r w:rsidRPr="00F44348">
        <w:rPr>
          <w:snapToGrid w:val="0"/>
          <w:sz w:val="28"/>
          <w:szCs w:val="28"/>
        </w:rPr>
        <w:t xml:space="preserve">. Методы научных исследований в </w:t>
      </w:r>
      <w:r w:rsidRPr="00F44348">
        <w:rPr>
          <w:sz w:val="28"/>
          <w:szCs w:val="28"/>
        </w:rPr>
        <w:t>специальной психологии и специальной педагогики</w:t>
      </w:r>
      <w:r w:rsidRPr="00F44348">
        <w:rPr>
          <w:snapToGrid w:val="0"/>
          <w:sz w:val="28"/>
          <w:szCs w:val="28"/>
        </w:rPr>
        <w:t>.</w:t>
      </w:r>
      <w:r w:rsidR="00194397" w:rsidRPr="00F44348">
        <w:rPr>
          <w:snapToGrid w:val="0"/>
          <w:sz w:val="28"/>
          <w:szCs w:val="28"/>
        </w:rPr>
        <w:t xml:space="preserve"> </w:t>
      </w:r>
      <w:r w:rsidRPr="00F44348">
        <w:rPr>
          <w:snapToGrid w:val="0"/>
          <w:sz w:val="28"/>
          <w:szCs w:val="28"/>
        </w:rPr>
        <w:t xml:space="preserve">История развития специальной педагогики как системы научных знаний. Основные этапы становления национальных систем специального образования. Эволюция отношения общества к лицам </w:t>
      </w:r>
      <w:r w:rsidR="00EA2796" w:rsidRPr="00F44348">
        <w:rPr>
          <w:sz w:val="28"/>
          <w:szCs w:val="28"/>
        </w:rPr>
        <w:t>с ограниченными возможностями здоровья</w:t>
      </w:r>
      <w:r w:rsidRPr="00F44348">
        <w:rPr>
          <w:snapToGrid w:val="0"/>
          <w:sz w:val="28"/>
          <w:szCs w:val="28"/>
        </w:rPr>
        <w:t>.</w:t>
      </w:r>
      <w:r w:rsidR="00194397" w:rsidRPr="00F44348">
        <w:rPr>
          <w:snapToGrid w:val="0"/>
          <w:sz w:val="28"/>
          <w:szCs w:val="28"/>
        </w:rPr>
        <w:t xml:space="preserve"> </w:t>
      </w:r>
      <w:r w:rsidRPr="00F44348">
        <w:rPr>
          <w:snapToGrid w:val="0"/>
          <w:sz w:val="28"/>
          <w:szCs w:val="28"/>
        </w:rPr>
        <w:t xml:space="preserve">Актуальные проблемы специальной педагогики. Перспективные направления развития </w:t>
      </w:r>
      <w:r w:rsidRPr="00F44348">
        <w:rPr>
          <w:sz w:val="28"/>
          <w:szCs w:val="28"/>
        </w:rPr>
        <w:t>специальной психологии и специальной педагогики</w:t>
      </w:r>
      <w:r w:rsidRPr="00F44348">
        <w:rPr>
          <w:snapToGrid w:val="0"/>
          <w:sz w:val="28"/>
          <w:szCs w:val="28"/>
        </w:rPr>
        <w:t xml:space="preserve"> в современных условиях.</w:t>
      </w:r>
      <w:r w:rsidR="00316964" w:rsidRPr="00F44348">
        <w:rPr>
          <w:snapToGrid w:val="0"/>
          <w:sz w:val="28"/>
          <w:szCs w:val="28"/>
        </w:rPr>
        <w:t xml:space="preserve"> Интегрированное и инклюзивное образование лиц </w:t>
      </w:r>
      <w:r w:rsidR="00316964" w:rsidRPr="00F44348">
        <w:rPr>
          <w:sz w:val="28"/>
          <w:szCs w:val="28"/>
        </w:rPr>
        <w:t>с ограниченными возможностями здоровья.</w:t>
      </w:r>
    </w:p>
    <w:p w:rsidR="000F1399" w:rsidRPr="00F44348" w:rsidRDefault="000F1399" w:rsidP="007F7FF4">
      <w:pPr>
        <w:widowControl w:val="0"/>
        <w:jc w:val="both"/>
        <w:rPr>
          <w:sz w:val="28"/>
          <w:szCs w:val="28"/>
        </w:rPr>
      </w:pPr>
    </w:p>
    <w:p w:rsidR="004226A8" w:rsidRPr="00F44348" w:rsidRDefault="00BE429B" w:rsidP="00316964">
      <w:pPr>
        <w:widowControl w:val="0"/>
        <w:autoSpaceDE w:val="0"/>
        <w:autoSpaceDN w:val="0"/>
        <w:jc w:val="center"/>
        <w:rPr>
          <w:b/>
          <w:snapToGrid w:val="0"/>
          <w:sz w:val="28"/>
          <w:szCs w:val="28"/>
        </w:rPr>
      </w:pPr>
      <w:r w:rsidRPr="00F44348">
        <w:rPr>
          <w:b/>
          <w:snapToGrid w:val="0"/>
          <w:sz w:val="28"/>
          <w:szCs w:val="28"/>
        </w:rPr>
        <w:t>5</w:t>
      </w:r>
      <w:r w:rsidR="00316964" w:rsidRPr="00F44348">
        <w:rPr>
          <w:b/>
          <w:snapToGrid w:val="0"/>
          <w:sz w:val="28"/>
          <w:szCs w:val="28"/>
        </w:rPr>
        <w:t xml:space="preserve">. </w:t>
      </w:r>
      <w:r w:rsidR="00194397" w:rsidRPr="00F44348">
        <w:rPr>
          <w:b/>
          <w:bCs/>
          <w:snapToGrid w:val="0"/>
          <w:sz w:val="28"/>
          <w:szCs w:val="28"/>
        </w:rPr>
        <w:t>Психофиз</w:t>
      </w:r>
      <w:r w:rsidR="00EA2796" w:rsidRPr="00F44348">
        <w:rPr>
          <w:b/>
          <w:bCs/>
          <w:snapToGrid w:val="0"/>
          <w:sz w:val="28"/>
          <w:szCs w:val="28"/>
        </w:rPr>
        <w:t>ические</w:t>
      </w:r>
      <w:r w:rsidR="00194397" w:rsidRPr="00F44348">
        <w:rPr>
          <w:b/>
          <w:snapToGrid w:val="0"/>
          <w:sz w:val="28"/>
          <w:szCs w:val="28"/>
        </w:rPr>
        <w:t xml:space="preserve"> </w:t>
      </w:r>
      <w:r w:rsidR="00194397" w:rsidRPr="00F44348">
        <w:rPr>
          <w:b/>
          <w:bCs/>
          <w:snapToGrid w:val="0"/>
          <w:sz w:val="28"/>
          <w:szCs w:val="28"/>
        </w:rPr>
        <w:t>особенности</w:t>
      </w:r>
      <w:r w:rsidR="00194397" w:rsidRPr="00F44348">
        <w:rPr>
          <w:b/>
          <w:snapToGrid w:val="0"/>
          <w:sz w:val="28"/>
          <w:szCs w:val="28"/>
        </w:rPr>
        <w:t xml:space="preserve"> </w:t>
      </w:r>
      <w:r w:rsidR="00194397" w:rsidRPr="00F44348">
        <w:rPr>
          <w:b/>
          <w:bCs/>
          <w:snapToGrid w:val="0"/>
          <w:sz w:val="28"/>
          <w:szCs w:val="28"/>
        </w:rPr>
        <w:t>развития</w:t>
      </w:r>
      <w:r w:rsidR="00194397" w:rsidRPr="00F44348">
        <w:rPr>
          <w:b/>
          <w:snapToGrid w:val="0"/>
          <w:sz w:val="28"/>
          <w:szCs w:val="28"/>
        </w:rPr>
        <w:t xml:space="preserve"> детей </w:t>
      </w:r>
    </w:p>
    <w:p w:rsidR="00316964" w:rsidRPr="00F44348" w:rsidRDefault="00CF52FA" w:rsidP="00316964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F44348">
        <w:rPr>
          <w:b/>
          <w:snapToGrid w:val="0"/>
          <w:sz w:val="28"/>
          <w:szCs w:val="28"/>
        </w:rPr>
        <w:t>с ограниченными возможностями здоровья</w:t>
      </w:r>
    </w:p>
    <w:p w:rsidR="00CF52FA" w:rsidRPr="00F44348" w:rsidRDefault="00316964" w:rsidP="00CF52FA">
      <w:pPr>
        <w:widowControl w:val="0"/>
        <w:ind w:firstLine="710"/>
        <w:jc w:val="both"/>
        <w:rPr>
          <w:bCs/>
          <w:sz w:val="28"/>
          <w:szCs w:val="28"/>
        </w:rPr>
      </w:pPr>
      <w:r w:rsidRPr="00F44348">
        <w:rPr>
          <w:snapToGrid w:val="0"/>
          <w:sz w:val="28"/>
          <w:szCs w:val="28"/>
        </w:rPr>
        <w:t>Закономерности психического развития ребенка. Норма и отклонение в</w:t>
      </w:r>
      <w:r w:rsidR="00EA2796" w:rsidRPr="00F44348">
        <w:rPr>
          <w:snapToGrid w:val="0"/>
          <w:sz w:val="28"/>
          <w:szCs w:val="28"/>
        </w:rPr>
        <w:t> </w:t>
      </w:r>
      <w:r w:rsidRPr="00F44348">
        <w:rPr>
          <w:snapToGrid w:val="0"/>
          <w:sz w:val="28"/>
          <w:szCs w:val="28"/>
        </w:rPr>
        <w:t>физическом и психическом развитии</w:t>
      </w:r>
      <w:r w:rsidR="00EA2796" w:rsidRPr="00F44348">
        <w:rPr>
          <w:snapToGrid w:val="0"/>
          <w:sz w:val="28"/>
          <w:szCs w:val="28"/>
        </w:rPr>
        <w:t xml:space="preserve"> человека. Причины отклонений в </w:t>
      </w:r>
      <w:r w:rsidRPr="00F44348">
        <w:rPr>
          <w:snapToGrid w:val="0"/>
          <w:sz w:val="28"/>
          <w:szCs w:val="28"/>
        </w:rPr>
        <w:t>развитии человека (</w:t>
      </w:r>
      <w:proofErr w:type="spellStart"/>
      <w:r w:rsidRPr="00F44348">
        <w:rPr>
          <w:snapToGrid w:val="0"/>
          <w:sz w:val="28"/>
          <w:szCs w:val="28"/>
        </w:rPr>
        <w:t>пренатальные</w:t>
      </w:r>
      <w:proofErr w:type="spellEnd"/>
      <w:r w:rsidRPr="00F44348">
        <w:rPr>
          <w:snapToGrid w:val="0"/>
          <w:sz w:val="28"/>
          <w:szCs w:val="28"/>
        </w:rPr>
        <w:t>, натальные, постнатальные патологические факторы). Влияние социальных и биологических факторов на развитие ребенка.</w:t>
      </w:r>
      <w:r w:rsidR="00194397" w:rsidRPr="00F44348">
        <w:rPr>
          <w:snapToGrid w:val="0"/>
          <w:sz w:val="28"/>
          <w:szCs w:val="28"/>
        </w:rPr>
        <w:t xml:space="preserve"> </w:t>
      </w:r>
      <w:r w:rsidRPr="00F44348">
        <w:rPr>
          <w:snapToGrid w:val="0"/>
          <w:spacing w:val="-2"/>
          <w:sz w:val="28"/>
          <w:szCs w:val="28"/>
        </w:rPr>
        <w:t xml:space="preserve">Классификации нарушений психофизического развития </w:t>
      </w:r>
      <w:r w:rsidR="00EA75B6" w:rsidRPr="00F44348">
        <w:rPr>
          <w:snapToGrid w:val="0"/>
          <w:spacing w:val="-2"/>
          <w:sz w:val="28"/>
          <w:szCs w:val="28"/>
        </w:rPr>
        <w:t>(</w:t>
      </w:r>
      <w:r w:rsidR="00EA2796" w:rsidRPr="00F44348">
        <w:rPr>
          <w:snapToGrid w:val="0"/>
          <w:spacing w:val="-2"/>
          <w:sz w:val="28"/>
          <w:szCs w:val="28"/>
        </w:rPr>
        <w:t>по </w:t>
      </w:r>
      <w:r w:rsidRPr="00F44348">
        <w:rPr>
          <w:snapToGrid w:val="0"/>
          <w:spacing w:val="-2"/>
          <w:sz w:val="28"/>
          <w:szCs w:val="28"/>
        </w:rPr>
        <w:t>В.</w:t>
      </w:r>
      <w:r w:rsidR="00EA2796" w:rsidRPr="00F44348">
        <w:rPr>
          <w:snapToGrid w:val="0"/>
          <w:spacing w:val="-2"/>
          <w:sz w:val="28"/>
          <w:szCs w:val="28"/>
        </w:rPr>
        <w:t> </w:t>
      </w:r>
      <w:r w:rsidRPr="00F44348">
        <w:rPr>
          <w:snapToGrid w:val="0"/>
          <w:spacing w:val="-2"/>
          <w:sz w:val="28"/>
          <w:szCs w:val="28"/>
        </w:rPr>
        <w:t>В.</w:t>
      </w:r>
      <w:r w:rsidR="00EA2796" w:rsidRPr="00F44348">
        <w:rPr>
          <w:snapToGrid w:val="0"/>
          <w:spacing w:val="-2"/>
          <w:sz w:val="28"/>
          <w:szCs w:val="28"/>
        </w:rPr>
        <w:t> </w:t>
      </w:r>
      <w:r w:rsidRPr="00F44348">
        <w:rPr>
          <w:snapToGrid w:val="0"/>
          <w:spacing w:val="-2"/>
          <w:sz w:val="28"/>
          <w:szCs w:val="28"/>
        </w:rPr>
        <w:t>Лебединскому,</w:t>
      </w:r>
      <w:r w:rsidRPr="00F44348">
        <w:rPr>
          <w:snapToGrid w:val="0"/>
          <w:sz w:val="28"/>
          <w:szCs w:val="28"/>
        </w:rPr>
        <w:t xml:space="preserve"> В. А. Лапшину, Б.</w:t>
      </w:r>
      <w:r w:rsidR="00EA2796" w:rsidRPr="00F44348">
        <w:rPr>
          <w:snapToGrid w:val="0"/>
          <w:sz w:val="28"/>
          <w:szCs w:val="28"/>
        </w:rPr>
        <w:t> </w:t>
      </w:r>
      <w:r w:rsidRPr="00F44348">
        <w:rPr>
          <w:snapToGrid w:val="0"/>
          <w:sz w:val="28"/>
          <w:szCs w:val="28"/>
        </w:rPr>
        <w:t>П.</w:t>
      </w:r>
      <w:r w:rsidR="00EA2796" w:rsidRPr="00F44348">
        <w:rPr>
          <w:snapToGrid w:val="0"/>
          <w:sz w:val="28"/>
          <w:szCs w:val="28"/>
        </w:rPr>
        <w:t> </w:t>
      </w:r>
      <w:proofErr w:type="spellStart"/>
      <w:r w:rsidRPr="00F44348">
        <w:rPr>
          <w:snapToGrid w:val="0"/>
          <w:sz w:val="28"/>
          <w:szCs w:val="28"/>
        </w:rPr>
        <w:t>Пузанову</w:t>
      </w:r>
      <w:proofErr w:type="spellEnd"/>
      <w:r w:rsidRPr="00F44348">
        <w:rPr>
          <w:snapToGrid w:val="0"/>
          <w:sz w:val="28"/>
          <w:szCs w:val="28"/>
        </w:rPr>
        <w:t xml:space="preserve">, </w:t>
      </w:r>
      <w:r w:rsidR="00EA2796" w:rsidRPr="00F44348">
        <w:rPr>
          <w:snapToGrid w:val="0"/>
          <w:sz w:val="28"/>
          <w:szCs w:val="28"/>
        </w:rPr>
        <w:t>О. </w:t>
      </w:r>
      <w:r w:rsidRPr="00F44348">
        <w:rPr>
          <w:snapToGrid w:val="0"/>
          <w:sz w:val="28"/>
          <w:szCs w:val="28"/>
        </w:rPr>
        <w:t>Н.</w:t>
      </w:r>
      <w:r w:rsidR="00EA2796" w:rsidRPr="00F44348">
        <w:rPr>
          <w:snapToGrid w:val="0"/>
          <w:sz w:val="28"/>
          <w:szCs w:val="28"/>
        </w:rPr>
        <w:t> </w:t>
      </w:r>
      <w:r w:rsidRPr="00F44348">
        <w:rPr>
          <w:snapToGrid w:val="0"/>
          <w:sz w:val="28"/>
          <w:szCs w:val="28"/>
        </w:rPr>
        <w:t>Усановой и др.).</w:t>
      </w:r>
      <w:r w:rsidR="00194397" w:rsidRPr="00F44348">
        <w:rPr>
          <w:snapToGrid w:val="0"/>
          <w:sz w:val="28"/>
          <w:szCs w:val="28"/>
        </w:rPr>
        <w:t xml:space="preserve"> </w:t>
      </w:r>
      <w:r w:rsidRPr="00F44348">
        <w:rPr>
          <w:snapToGrid w:val="0"/>
          <w:sz w:val="28"/>
          <w:szCs w:val="28"/>
        </w:rPr>
        <w:t>Учение</w:t>
      </w:r>
      <w:r w:rsidR="00194397" w:rsidRPr="00F44348">
        <w:rPr>
          <w:snapToGrid w:val="0"/>
          <w:sz w:val="28"/>
          <w:szCs w:val="28"/>
        </w:rPr>
        <w:t xml:space="preserve"> Л. С. Выготского </w:t>
      </w:r>
      <w:r w:rsidRPr="00F44348">
        <w:rPr>
          <w:snapToGrid w:val="0"/>
          <w:sz w:val="28"/>
          <w:szCs w:val="28"/>
        </w:rPr>
        <w:t>о единстве законов развития ребенка</w:t>
      </w:r>
      <w:r w:rsidR="00EA2796" w:rsidRPr="00F44348">
        <w:rPr>
          <w:snapToGrid w:val="0"/>
          <w:sz w:val="28"/>
          <w:szCs w:val="28"/>
        </w:rPr>
        <w:t xml:space="preserve"> в норме и</w:t>
      </w:r>
      <w:r w:rsidR="00AE78B9" w:rsidRPr="00F44348">
        <w:rPr>
          <w:snapToGrid w:val="0"/>
          <w:sz w:val="28"/>
          <w:szCs w:val="28"/>
        </w:rPr>
        <w:t> </w:t>
      </w:r>
      <w:r w:rsidR="00EA2796" w:rsidRPr="00F44348">
        <w:rPr>
          <w:snapToGrid w:val="0"/>
          <w:sz w:val="28"/>
          <w:szCs w:val="28"/>
        </w:rPr>
        <w:t>патологии</w:t>
      </w:r>
      <w:r w:rsidRPr="00F44348">
        <w:rPr>
          <w:snapToGrid w:val="0"/>
          <w:sz w:val="28"/>
          <w:szCs w:val="28"/>
        </w:rPr>
        <w:t xml:space="preserve">, сложной структуре </w:t>
      </w:r>
      <w:r w:rsidR="00EA2796" w:rsidRPr="00F44348">
        <w:rPr>
          <w:snapToGrid w:val="0"/>
          <w:sz w:val="28"/>
          <w:szCs w:val="28"/>
        </w:rPr>
        <w:t>нарушенного</w:t>
      </w:r>
      <w:r w:rsidRPr="00F44348">
        <w:rPr>
          <w:snapToGrid w:val="0"/>
          <w:sz w:val="28"/>
          <w:szCs w:val="28"/>
        </w:rPr>
        <w:t xml:space="preserve"> развития, зоне актуального и</w:t>
      </w:r>
      <w:r w:rsidR="00AE78B9" w:rsidRPr="00F44348">
        <w:rPr>
          <w:snapToGrid w:val="0"/>
          <w:sz w:val="28"/>
          <w:szCs w:val="28"/>
        </w:rPr>
        <w:t> </w:t>
      </w:r>
      <w:r w:rsidRPr="00F44348">
        <w:rPr>
          <w:snapToGrid w:val="0"/>
          <w:sz w:val="28"/>
          <w:szCs w:val="28"/>
        </w:rPr>
        <w:t>ближайшего развития ребенка. Проблема компенсации в психологии.</w:t>
      </w:r>
      <w:r w:rsidR="00194397" w:rsidRPr="00F44348">
        <w:rPr>
          <w:snapToGrid w:val="0"/>
          <w:sz w:val="28"/>
          <w:szCs w:val="28"/>
        </w:rPr>
        <w:t xml:space="preserve"> </w:t>
      </w:r>
      <w:r w:rsidRPr="00F44348">
        <w:rPr>
          <w:snapToGrid w:val="0"/>
          <w:sz w:val="28"/>
          <w:szCs w:val="28"/>
        </w:rPr>
        <w:t>Данные</w:t>
      </w:r>
      <w:r w:rsidR="00194397" w:rsidRPr="00F44348">
        <w:rPr>
          <w:snapToGrid w:val="0"/>
          <w:sz w:val="28"/>
          <w:szCs w:val="28"/>
        </w:rPr>
        <w:t xml:space="preserve"> </w:t>
      </w:r>
      <w:r w:rsidRPr="00F44348">
        <w:rPr>
          <w:snapToGrid w:val="0"/>
          <w:sz w:val="28"/>
          <w:szCs w:val="28"/>
        </w:rPr>
        <w:t xml:space="preserve">мировой и отечественной статистики о частоте и соотношении </w:t>
      </w:r>
      <w:r w:rsidR="00EA2796" w:rsidRPr="00F44348">
        <w:rPr>
          <w:snapToGrid w:val="0"/>
          <w:sz w:val="28"/>
          <w:szCs w:val="28"/>
        </w:rPr>
        <w:t>нарушений</w:t>
      </w:r>
      <w:r w:rsidRPr="00F44348">
        <w:rPr>
          <w:snapToGrid w:val="0"/>
          <w:sz w:val="28"/>
          <w:szCs w:val="28"/>
        </w:rPr>
        <w:t xml:space="preserve"> в</w:t>
      </w:r>
      <w:r w:rsidR="00EA2796" w:rsidRPr="00F44348">
        <w:rPr>
          <w:snapToGrid w:val="0"/>
          <w:sz w:val="28"/>
          <w:szCs w:val="28"/>
        </w:rPr>
        <w:t> </w:t>
      </w:r>
      <w:r w:rsidRPr="00F44348">
        <w:rPr>
          <w:snapToGrid w:val="0"/>
          <w:sz w:val="28"/>
          <w:szCs w:val="28"/>
        </w:rPr>
        <w:t>развитии человека.</w:t>
      </w:r>
      <w:r w:rsidR="00194397" w:rsidRPr="00F44348">
        <w:rPr>
          <w:snapToGrid w:val="0"/>
          <w:sz w:val="28"/>
          <w:szCs w:val="28"/>
        </w:rPr>
        <w:t xml:space="preserve"> </w:t>
      </w:r>
      <w:r w:rsidRPr="00F44348">
        <w:rPr>
          <w:snapToGrid w:val="0"/>
          <w:sz w:val="28"/>
          <w:szCs w:val="28"/>
        </w:rPr>
        <w:t xml:space="preserve">Дифференциальная диагностика </w:t>
      </w:r>
      <w:r w:rsidR="00EA2796" w:rsidRPr="00F44348">
        <w:rPr>
          <w:snapToGrid w:val="0"/>
          <w:sz w:val="28"/>
          <w:szCs w:val="28"/>
        </w:rPr>
        <w:t>нарушений</w:t>
      </w:r>
      <w:r w:rsidRPr="00F44348">
        <w:rPr>
          <w:snapToGrid w:val="0"/>
          <w:sz w:val="28"/>
          <w:szCs w:val="28"/>
        </w:rPr>
        <w:t xml:space="preserve"> в развитии ребенка. Принципы изучения детей с отклонениями в развитии. Методы психолого-педагогического изучения детей </w:t>
      </w:r>
      <w:r w:rsidR="00EA2796" w:rsidRPr="00F44348">
        <w:rPr>
          <w:sz w:val="28"/>
          <w:szCs w:val="28"/>
        </w:rPr>
        <w:t>с ограниченными возможностями здоровья</w:t>
      </w:r>
      <w:r w:rsidR="00EA2796" w:rsidRPr="00F44348">
        <w:rPr>
          <w:snapToGrid w:val="0"/>
          <w:sz w:val="28"/>
          <w:szCs w:val="28"/>
        </w:rPr>
        <w:t xml:space="preserve"> </w:t>
      </w:r>
      <w:r w:rsidRPr="00F44348">
        <w:rPr>
          <w:snapToGrid w:val="0"/>
          <w:sz w:val="28"/>
          <w:szCs w:val="28"/>
        </w:rPr>
        <w:t xml:space="preserve">(наблюдение, естественный эксперимент, лабораторный эксперимент, анализ продуктов деятельности, анкетирование и др.). Организация и основные </w:t>
      </w:r>
      <w:r w:rsidRPr="00F44348">
        <w:rPr>
          <w:snapToGrid w:val="0"/>
          <w:sz w:val="28"/>
          <w:szCs w:val="28"/>
        </w:rPr>
        <w:lastRenderedPageBreak/>
        <w:t>направления в содержании работы психолого-медико-педагогической консультации.</w:t>
      </w:r>
      <w:r w:rsidR="00194397" w:rsidRPr="00F44348">
        <w:rPr>
          <w:snapToGrid w:val="0"/>
          <w:sz w:val="28"/>
          <w:szCs w:val="28"/>
        </w:rPr>
        <w:t xml:space="preserve"> </w:t>
      </w:r>
      <w:r w:rsidRPr="00F44348">
        <w:rPr>
          <w:snapToGrid w:val="0"/>
          <w:sz w:val="28"/>
          <w:szCs w:val="28"/>
        </w:rPr>
        <w:t>Проблема ранней комплексной диагностики нарушений психофизического развития детей.</w:t>
      </w:r>
      <w:r w:rsidR="00194397" w:rsidRPr="00F44348">
        <w:rPr>
          <w:snapToGrid w:val="0"/>
          <w:sz w:val="28"/>
          <w:szCs w:val="28"/>
        </w:rPr>
        <w:t xml:space="preserve"> </w:t>
      </w:r>
      <w:r w:rsidR="00194397" w:rsidRPr="00F44348">
        <w:rPr>
          <w:bCs/>
          <w:sz w:val="28"/>
          <w:szCs w:val="28"/>
        </w:rPr>
        <w:t>Психофизи</w:t>
      </w:r>
      <w:r w:rsidR="00EA2796" w:rsidRPr="00F44348">
        <w:rPr>
          <w:bCs/>
          <w:sz w:val="28"/>
          <w:szCs w:val="28"/>
        </w:rPr>
        <w:t>ческие</w:t>
      </w:r>
      <w:r w:rsidR="00194397" w:rsidRPr="00F44348">
        <w:rPr>
          <w:bCs/>
          <w:sz w:val="28"/>
          <w:szCs w:val="28"/>
        </w:rPr>
        <w:t xml:space="preserve"> особенности детей дошкольного возраста с </w:t>
      </w:r>
      <w:r w:rsidR="00EA2796" w:rsidRPr="00F44348">
        <w:rPr>
          <w:bCs/>
          <w:sz w:val="28"/>
          <w:szCs w:val="28"/>
        </w:rPr>
        <w:t>нарушениями</w:t>
      </w:r>
      <w:r w:rsidR="00194397" w:rsidRPr="00F44348">
        <w:rPr>
          <w:bCs/>
          <w:sz w:val="28"/>
          <w:szCs w:val="28"/>
        </w:rPr>
        <w:t xml:space="preserve"> развития. </w:t>
      </w:r>
      <w:r w:rsidR="00194397" w:rsidRPr="00F44348">
        <w:rPr>
          <w:snapToGrid w:val="0"/>
          <w:sz w:val="28"/>
          <w:szCs w:val="28"/>
        </w:rPr>
        <w:t>Психолого-педагогическая характеристика детей с интеллект</w:t>
      </w:r>
      <w:r w:rsidR="0071721B">
        <w:rPr>
          <w:snapToGrid w:val="0"/>
          <w:sz w:val="28"/>
          <w:szCs w:val="28"/>
        </w:rPr>
        <w:t>уальными нарушениями</w:t>
      </w:r>
      <w:r w:rsidR="00194397" w:rsidRPr="00F44348">
        <w:rPr>
          <w:snapToGrid w:val="0"/>
          <w:sz w:val="28"/>
          <w:szCs w:val="28"/>
        </w:rPr>
        <w:t xml:space="preserve"> и задержкой психического развития. Психолого-педагогическая характеристика детей с нарушени</w:t>
      </w:r>
      <w:r w:rsidR="00EA2796" w:rsidRPr="00F44348">
        <w:rPr>
          <w:snapToGrid w:val="0"/>
          <w:sz w:val="28"/>
          <w:szCs w:val="28"/>
        </w:rPr>
        <w:t xml:space="preserve">ями </w:t>
      </w:r>
      <w:r w:rsidR="00194397" w:rsidRPr="00F44348">
        <w:rPr>
          <w:snapToGrid w:val="0"/>
          <w:sz w:val="28"/>
          <w:szCs w:val="28"/>
        </w:rPr>
        <w:t>слуха</w:t>
      </w:r>
      <w:r w:rsidR="00EA2796" w:rsidRPr="00F44348">
        <w:rPr>
          <w:snapToGrid w:val="0"/>
          <w:sz w:val="28"/>
          <w:szCs w:val="28"/>
        </w:rPr>
        <w:t xml:space="preserve">, </w:t>
      </w:r>
      <w:r w:rsidR="00194397" w:rsidRPr="00F44348">
        <w:rPr>
          <w:bCs/>
          <w:sz w:val="28"/>
          <w:szCs w:val="28"/>
        </w:rPr>
        <w:t>зрения</w:t>
      </w:r>
      <w:r w:rsidR="00EA2796" w:rsidRPr="00F44348">
        <w:rPr>
          <w:bCs/>
          <w:sz w:val="28"/>
          <w:szCs w:val="28"/>
        </w:rPr>
        <w:t xml:space="preserve">, </w:t>
      </w:r>
      <w:r w:rsidR="00891EB0" w:rsidRPr="00F44348">
        <w:rPr>
          <w:bCs/>
          <w:sz w:val="28"/>
          <w:szCs w:val="28"/>
        </w:rPr>
        <w:t>речи</w:t>
      </w:r>
      <w:r w:rsidR="00EA2796" w:rsidRPr="00F44348">
        <w:rPr>
          <w:bCs/>
          <w:sz w:val="28"/>
          <w:szCs w:val="28"/>
        </w:rPr>
        <w:t>,</w:t>
      </w:r>
      <w:r w:rsidR="00891EB0" w:rsidRPr="00F44348">
        <w:rPr>
          <w:bCs/>
          <w:sz w:val="28"/>
          <w:szCs w:val="28"/>
        </w:rPr>
        <w:t xml:space="preserve"> опорно-двигательного аппарата. </w:t>
      </w:r>
      <w:r w:rsidR="00CF52FA" w:rsidRPr="00F44348">
        <w:rPr>
          <w:bCs/>
          <w:sz w:val="28"/>
          <w:szCs w:val="28"/>
        </w:rPr>
        <w:t>Психолого-педагогическая характеристика детей с комплексными нарушениями</w:t>
      </w:r>
      <w:r w:rsidR="00307C5D">
        <w:rPr>
          <w:bCs/>
          <w:sz w:val="28"/>
          <w:szCs w:val="28"/>
        </w:rPr>
        <w:t xml:space="preserve"> в развитии</w:t>
      </w:r>
      <w:r w:rsidR="00891EB0" w:rsidRPr="00F44348">
        <w:rPr>
          <w:bCs/>
          <w:sz w:val="28"/>
          <w:szCs w:val="28"/>
        </w:rPr>
        <w:t>. Психолого-педагогическая характеристика детей с эмоциональными нарушениями и</w:t>
      </w:r>
      <w:r w:rsidR="00EA2796" w:rsidRPr="00F44348">
        <w:rPr>
          <w:bCs/>
          <w:sz w:val="28"/>
          <w:szCs w:val="28"/>
        </w:rPr>
        <w:t> </w:t>
      </w:r>
      <w:proofErr w:type="spellStart"/>
      <w:r w:rsidR="00891EB0" w:rsidRPr="00F44348">
        <w:rPr>
          <w:bCs/>
          <w:sz w:val="28"/>
          <w:szCs w:val="28"/>
        </w:rPr>
        <w:t>девиантными</w:t>
      </w:r>
      <w:proofErr w:type="spellEnd"/>
      <w:r w:rsidR="00891EB0" w:rsidRPr="00F44348">
        <w:rPr>
          <w:bCs/>
          <w:sz w:val="28"/>
          <w:szCs w:val="28"/>
        </w:rPr>
        <w:t xml:space="preserve"> формами поведения.</w:t>
      </w:r>
    </w:p>
    <w:p w:rsidR="00CF52FA" w:rsidRPr="00F44348" w:rsidRDefault="00CF52FA" w:rsidP="00CF52FA">
      <w:pPr>
        <w:widowControl w:val="0"/>
        <w:ind w:firstLine="710"/>
        <w:jc w:val="both"/>
        <w:rPr>
          <w:bCs/>
          <w:sz w:val="28"/>
          <w:szCs w:val="28"/>
        </w:rPr>
      </w:pPr>
    </w:p>
    <w:p w:rsidR="00CF52FA" w:rsidRPr="00F44348" w:rsidRDefault="00BE429B" w:rsidP="00CF52FA">
      <w:pPr>
        <w:widowControl w:val="0"/>
        <w:jc w:val="center"/>
        <w:rPr>
          <w:b/>
          <w:sz w:val="28"/>
          <w:szCs w:val="28"/>
        </w:rPr>
      </w:pPr>
      <w:r w:rsidRPr="00F44348">
        <w:rPr>
          <w:b/>
          <w:sz w:val="28"/>
          <w:szCs w:val="28"/>
        </w:rPr>
        <w:t>6</w:t>
      </w:r>
      <w:r w:rsidR="00631C38" w:rsidRPr="00F44348">
        <w:rPr>
          <w:b/>
          <w:sz w:val="28"/>
          <w:szCs w:val="28"/>
        </w:rPr>
        <w:t xml:space="preserve">. </w:t>
      </w:r>
      <w:r w:rsidR="00CF52FA" w:rsidRPr="00F44348">
        <w:rPr>
          <w:b/>
          <w:sz w:val="28"/>
          <w:szCs w:val="28"/>
        </w:rPr>
        <w:t xml:space="preserve">Педагогические системы образования </w:t>
      </w:r>
    </w:p>
    <w:p w:rsidR="00CF52FA" w:rsidRPr="00F44348" w:rsidRDefault="00CF52FA" w:rsidP="00CF52FA">
      <w:pPr>
        <w:widowControl w:val="0"/>
        <w:jc w:val="center"/>
        <w:rPr>
          <w:b/>
          <w:sz w:val="28"/>
          <w:szCs w:val="28"/>
        </w:rPr>
      </w:pPr>
      <w:r w:rsidRPr="00F44348">
        <w:rPr>
          <w:b/>
          <w:sz w:val="28"/>
          <w:szCs w:val="28"/>
        </w:rPr>
        <w:t>лиц с ограниченными возможностями здоровья</w:t>
      </w:r>
    </w:p>
    <w:p w:rsidR="00EC3BA1" w:rsidRPr="00F44348" w:rsidRDefault="00DC0F78" w:rsidP="007F7FF4">
      <w:pPr>
        <w:ind w:firstLine="720"/>
        <w:jc w:val="both"/>
        <w:rPr>
          <w:sz w:val="28"/>
          <w:szCs w:val="28"/>
        </w:rPr>
      </w:pPr>
      <w:r w:rsidRPr="00F44348">
        <w:rPr>
          <w:bCs/>
          <w:sz w:val="28"/>
          <w:szCs w:val="28"/>
        </w:rPr>
        <w:t>Понятие о педагогической системе образования</w:t>
      </w:r>
      <w:r w:rsidR="008537E8" w:rsidRPr="00F44348">
        <w:rPr>
          <w:bCs/>
          <w:sz w:val="28"/>
          <w:szCs w:val="28"/>
        </w:rPr>
        <w:t xml:space="preserve"> лиц с ограниченными возможностями здоровья</w:t>
      </w:r>
      <w:r w:rsidRPr="00F44348">
        <w:rPr>
          <w:bCs/>
          <w:sz w:val="28"/>
          <w:szCs w:val="28"/>
        </w:rPr>
        <w:t>. Современные подходы к организации образования лиц с</w:t>
      </w:r>
      <w:r w:rsidR="00EA2796" w:rsidRPr="00F44348">
        <w:rPr>
          <w:bCs/>
          <w:sz w:val="28"/>
          <w:szCs w:val="28"/>
        </w:rPr>
        <w:t> </w:t>
      </w:r>
      <w:r w:rsidRPr="00F44348">
        <w:rPr>
          <w:bCs/>
          <w:sz w:val="28"/>
          <w:szCs w:val="28"/>
        </w:rPr>
        <w:t xml:space="preserve">ограниченными возможностями здоровья. </w:t>
      </w:r>
      <w:r w:rsidRPr="00F44348">
        <w:rPr>
          <w:sz w:val="28"/>
          <w:szCs w:val="28"/>
        </w:rPr>
        <w:t>Современные педагогические системы образования л</w:t>
      </w:r>
      <w:r w:rsidR="00EA2796" w:rsidRPr="00F44348">
        <w:rPr>
          <w:sz w:val="28"/>
          <w:szCs w:val="28"/>
        </w:rPr>
        <w:t>иц</w:t>
      </w:r>
      <w:r w:rsidRPr="00F44348">
        <w:rPr>
          <w:sz w:val="28"/>
          <w:szCs w:val="28"/>
        </w:rPr>
        <w:t xml:space="preserve"> с ограниченными возможностями здоровья. Ранняя комплексная помощь детям с ограниченными возможностями здоровья как приоритет специального </w:t>
      </w:r>
      <w:r w:rsidR="008537E8" w:rsidRPr="00F44348">
        <w:rPr>
          <w:sz w:val="28"/>
          <w:szCs w:val="28"/>
        </w:rPr>
        <w:t xml:space="preserve">и инклюзивного </w:t>
      </w:r>
      <w:r w:rsidRPr="00F44348">
        <w:rPr>
          <w:sz w:val="28"/>
          <w:szCs w:val="28"/>
        </w:rPr>
        <w:t xml:space="preserve">образования. Роль ранней комплексной помощи в профилактике детской инвалидности. Зарубежный и российский опыт практической организации системы «раннего вмешательства». Специальное дошкольное образование. Организационные принципы построения и структура специального дошкольного образования. Традиционная система специального школьного образования в России. Система профессионального образования и профессиональной реабилитации людей с ограниченными возможностями здоровья. </w:t>
      </w:r>
      <w:r w:rsidR="008537E8" w:rsidRPr="00F44348">
        <w:rPr>
          <w:sz w:val="28"/>
          <w:szCs w:val="28"/>
        </w:rPr>
        <w:t xml:space="preserve">Интегрированное и инклюзивное образование. </w:t>
      </w:r>
      <w:r w:rsidRPr="00F44348">
        <w:rPr>
          <w:sz w:val="28"/>
          <w:szCs w:val="28"/>
        </w:rPr>
        <w:t>Структура современной системы социальной помощи лицам с ограниченными возможностями здоровья в России и за рубежом. Правовой аспект организации специальной помощи лицам с ограниченными возможностями здоровья. Международные нормативные документы, регламентирующие права лиц с</w:t>
      </w:r>
      <w:r w:rsidR="00EA2796" w:rsidRPr="00F44348">
        <w:rPr>
          <w:sz w:val="28"/>
          <w:szCs w:val="28"/>
        </w:rPr>
        <w:t> </w:t>
      </w:r>
      <w:r w:rsidRPr="00F44348">
        <w:rPr>
          <w:sz w:val="28"/>
          <w:szCs w:val="28"/>
        </w:rPr>
        <w:t>ограниченными возможностями здоровья. Образовательная ин</w:t>
      </w:r>
      <w:r w:rsidR="008537E8" w:rsidRPr="00F44348">
        <w:rPr>
          <w:sz w:val="28"/>
          <w:szCs w:val="28"/>
        </w:rPr>
        <w:t>клюзия</w:t>
      </w:r>
      <w:r w:rsidRPr="00F44348">
        <w:rPr>
          <w:sz w:val="28"/>
          <w:szCs w:val="28"/>
        </w:rPr>
        <w:t xml:space="preserve"> </w:t>
      </w:r>
      <w:r w:rsidR="0037642D" w:rsidRPr="00F44348">
        <w:rPr>
          <w:sz w:val="28"/>
          <w:szCs w:val="28"/>
        </w:rPr>
        <w:t>лиц</w:t>
      </w:r>
      <w:r w:rsidRPr="00F44348">
        <w:rPr>
          <w:sz w:val="28"/>
          <w:szCs w:val="28"/>
        </w:rPr>
        <w:t xml:space="preserve"> с</w:t>
      </w:r>
      <w:r w:rsidR="00EA2796" w:rsidRPr="00F44348">
        <w:rPr>
          <w:sz w:val="28"/>
          <w:szCs w:val="28"/>
        </w:rPr>
        <w:t> </w:t>
      </w:r>
      <w:r w:rsidRPr="00F44348">
        <w:rPr>
          <w:sz w:val="28"/>
          <w:szCs w:val="28"/>
        </w:rPr>
        <w:t xml:space="preserve">ограниченными возможностями здоровья как новый этап в развитии педагогических систем образования лиц с ограниченными возможностями здоровья. </w:t>
      </w:r>
      <w:r w:rsidR="0017205C" w:rsidRPr="00F44348">
        <w:rPr>
          <w:sz w:val="28"/>
          <w:szCs w:val="28"/>
        </w:rPr>
        <w:t xml:space="preserve">Педагогические системы образования лиц </w:t>
      </w:r>
      <w:r w:rsidR="00EA2796" w:rsidRPr="00F44348">
        <w:rPr>
          <w:snapToGrid w:val="0"/>
          <w:sz w:val="28"/>
          <w:szCs w:val="28"/>
        </w:rPr>
        <w:t>с интеллект</w:t>
      </w:r>
      <w:r w:rsidR="00307C5D">
        <w:rPr>
          <w:snapToGrid w:val="0"/>
          <w:sz w:val="28"/>
          <w:szCs w:val="28"/>
        </w:rPr>
        <w:t>уальными</w:t>
      </w:r>
      <w:r w:rsidR="00EA2796" w:rsidRPr="00F44348">
        <w:rPr>
          <w:snapToGrid w:val="0"/>
          <w:sz w:val="28"/>
          <w:szCs w:val="28"/>
        </w:rPr>
        <w:t xml:space="preserve"> </w:t>
      </w:r>
      <w:r w:rsidR="00307C5D" w:rsidRPr="00F44348">
        <w:rPr>
          <w:snapToGrid w:val="0"/>
          <w:sz w:val="28"/>
          <w:szCs w:val="28"/>
        </w:rPr>
        <w:t>нарушени</w:t>
      </w:r>
      <w:r w:rsidR="00307C5D">
        <w:rPr>
          <w:snapToGrid w:val="0"/>
          <w:sz w:val="28"/>
          <w:szCs w:val="28"/>
        </w:rPr>
        <w:t>я</w:t>
      </w:r>
      <w:r w:rsidR="00307C5D" w:rsidRPr="00F44348">
        <w:rPr>
          <w:snapToGrid w:val="0"/>
          <w:sz w:val="28"/>
          <w:szCs w:val="28"/>
        </w:rPr>
        <w:t>м</w:t>
      </w:r>
      <w:r w:rsidR="00307C5D">
        <w:rPr>
          <w:snapToGrid w:val="0"/>
          <w:sz w:val="28"/>
          <w:szCs w:val="28"/>
        </w:rPr>
        <w:t>и</w:t>
      </w:r>
      <w:r w:rsidR="00307C5D" w:rsidRPr="00F44348">
        <w:rPr>
          <w:snapToGrid w:val="0"/>
          <w:sz w:val="28"/>
          <w:szCs w:val="28"/>
        </w:rPr>
        <w:t xml:space="preserve"> </w:t>
      </w:r>
      <w:r w:rsidR="00EA2796" w:rsidRPr="00F44348">
        <w:rPr>
          <w:snapToGrid w:val="0"/>
          <w:sz w:val="28"/>
          <w:szCs w:val="28"/>
        </w:rPr>
        <w:t>и задержкой психического развития</w:t>
      </w:r>
      <w:r w:rsidR="0017205C" w:rsidRPr="00F44348">
        <w:rPr>
          <w:sz w:val="28"/>
          <w:szCs w:val="28"/>
        </w:rPr>
        <w:t xml:space="preserve">. </w:t>
      </w:r>
      <w:r w:rsidRPr="00F44348">
        <w:rPr>
          <w:sz w:val="28"/>
          <w:szCs w:val="28"/>
        </w:rPr>
        <w:t>Педагогические системы образования лиц с</w:t>
      </w:r>
      <w:r w:rsidR="00EA2796" w:rsidRPr="00F44348">
        <w:rPr>
          <w:sz w:val="28"/>
          <w:szCs w:val="28"/>
        </w:rPr>
        <w:t> </w:t>
      </w:r>
      <w:r w:rsidRPr="00F44348">
        <w:rPr>
          <w:sz w:val="28"/>
          <w:szCs w:val="28"/>
        </w:rPr>
        <w:t>нарушениями слуха</w:t>
      </w:r>
      <w:r w:rsidR="00EA2796" w:rsidRPr="00F44348">
        <w:rPr>
          <w:sz w:val="28"/>
          <w:szCs w:val="28"/>
        </w:rPr>
        <w:t xml:space="preserve">, </w:t>
      </w:r>
      <w:r w:rsidRPr="00F44348">
        <w:rPr>
          <w:sz w:val="28"/>
          <w:szCs w:val="28"/>
        </w:rPr>
        <w:t>зрения</w:t>
      </w:r>
      <w:r w:rsidR="00EA2796" w:rsidRPr="00F44348">
        <w:rPr>
          <w:sz w:val="28"/>
          <w:szCs w:val="28"/>
        </w:rPr>
        <w:t xml:space="preserve">, </w:t>
      </w:r>
      <w:r w:rsidRPr="00F44348">
        <w:rPr>
          <w:sz w:val="28"/>
          <w:szCs w:val="28"/>
        </w:rPr>
        <w:t xml:space="preserve">опорно-двигательного аппарата. </w:t>
      </w:r>
      <w:r w:rsidR="00621D5A" w:rsidRPr="00F44348">
        <w:rPr>
          <w:sz w:val="28"/>
          <w:szCs w:val="28"/>
        </w:rPr>
        <w:t>Педагогические системы образования лиц с синдромом раннего детского аутизма. Педагогические системы образования лиц со сложными нарушениями развития.</w:t>
      </w:r>
    </w:p>
    <w:p w:rsidR="008537E8" w:rsidRPr="00F44348" w:rsidRDefault="008537E8" w:rsidP="007E1EB3">
      <w:pPr>
        <w:keepNext/>
        <w:widowControl w:val="0"/>
        <w:tabs>
          <w:tab w:val="left" w:pos="0"/>
          <w:tab w:val="left" w:pos="1418"/>
        </w:tabs>
        <w:overflowPunct w:val="0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4226A8" w:rsidRPr="00F44348" w:rsidRDefault="004226A8" w:rsidP="007E1EB3">
      <w:pPr>
        <w:keepNext/>
        <w:widowControl w:val="0"/>
        <w:tabs>
          <w:tab w:val="left" w:pos="0"/>
          <w:tab w:val="left" w:pos="1418"/>
        </w:tabs>
        <w:overflowPunct w:val="0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F44348">
        <w:rPr>
          <w:b/>
          <w:bCs/>
          <w:spacing w:val="-1"/>
          <w:sz w:val="28"/>
          <w:szCs w:val="28"/>
        </w:rPr>
        <w:t>РЕКОМЕНДУЕМАЯ ЛИТЕРАТУРА</w:t>
      </w:r>
    </w:p>
    <w:p w:rsidR="004226A8" w:rsidRPr="00F44348" w:rsidRDefault="004226A8" w:rsidP="007E1EB3">
      <w:pPr>
        <w:keepNext/>
        <w:widowControl w:val="0"/>
        <w:tabs>
          <w:tab w:val="left" w:pos="0"/>
          <w:tab w:val="left" w:pos="1418"/>
        </w:tabs>
        <w:overflowPunct w:val="0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4226A8" w:rsidRPr="00F44348" w:rsidRDefault="004226A8" w:rsidP="007E1EB3">
      <w:pPr>
        <w:tabs>
          <w:tab w:val="left" w:pos="0"/>
        </w:tabs>
        <w:jc w:val="center"/>
        <w:rPr>
          <w:b/>
          <w:iCs/>
          <w:sz w:val="28"/>
          <w:szCs w:val="28"/>
        </w:rPr>
      </w:pPr>
      <w:r w:rsidRPr="00F44348">
        <w:rPr>
          <w:b/>
          <w:iCs/>
          <w:sz w:val="28"/>
          <w:szCs w:val="28"/>
        </w:rPr>
        <w:t>Основная литература</w:t>
      </w:r>
    </w:p>
    <w:p w:rsidR="004F3DF6" w:rsidRPr="00030778" w:rsidRDefault="004F3DF6" w:rsidP="004F373D">
      <w:pPr>
        <w:pStyle w:val="ae"/>
        <w:widowControl w:val="0"/>
        <w:numPr>
          <w:ilvl w:val="0"/>
          <w:numId w:val="2"/>
        </w:numPr>
        <w:tabs>
          <w:tab w:val="clear" w:pos="1260"/>
          <w:tab w:val="num" w:pos="993"/>
          <w:tab w:val="num" w:pos="1134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4F3DF6">
        <w:rPr>
          <w:sz w:val="28"/>
          <w:szCs w:val="28"/>
        </w:rPr>
        <w:t>Глухов, В. П. Специальная педагогика и специальная психология</w:t>
      </w:r>
      <w:proofErr w:type="gramStart"/>
      <w:r w:rsidRPr="004F3DF6">
        <w:rPr>
          <w:sz w:val="28"/>
          <w:szCs w:val="28"/>
        </w:rPr>
        <w:t xml:space="preserve"> :</w:t>
      </w:r>
      <w:proofErr w:type="gramEnd"/>
      <w:r w:rsidRPr="004F3DF6">
        <w:rPr>
          <w:sz w:val="28"/>
          <w:szCs w:val="28"/>
        </w:rPr>
        <w:t xml:space="preserve"> учебник для вузов / В. П. Глухов. – 3-е изд., </w:t>
      </w:r>
      <w:proofErr w:type="spellStart"/>
      <w:r w:rsidRPr="004F3DF6">
        <w:rPr>
          <w:sz w:val="28"/>
          <w:szCs w:val="28"/>
        </w:rPr>
        <w:t>испр</w:t>
      </w:r>
      <w:proofErr w:type="spellEnd"/>
      <w:r w:rsidRPr="004F3DF6">
        <w:rPr>
          <w:sz w:val="28"/>
          <w:szCs w:val="28"/>
        </w:rPr>
        <w:t xml:space="preserve">. и доп. – Москва : </w:t>
      </w:r>
      <w:r w:rsidRPr="00030778">
        <w:rPr>
          <w:sz w:val="28"/>
          <w:szCs w:val="28"/>
        </w:rPr>
        <w:lastRenderedPageBreak/>
        <w:t xml:space="preserve">Издательство </w:t>
      </w:r>
      <w:proofErr w:type="spellStart"/>
      <w:r w:rsidRPr="00030778">
        <w:rPr>
          <w:sz w:val="28"/>
          <w:szCs w:val="28"/>
        </w:rPr>
        <w:t>Юрайт</w:t>
      </w:r>
      <w:proofErr w:type="spellEnd"/>
      <w:r w:rsidRPr="00030778">
        <w:rPr>
          <w:sz w:val="28"/>
          <w:szCs w:val="28"/>
        </w:rPr>
        <w:t>, 2022. – 323 с. – (Высшее образование). – ISBN 978-5-534-13096-6. – Текст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030778">
        <w:rPr>
          <w:sz w:val="28"/>
          <w:szCs w:val="28"/>
        </w:rPr>
        <w:t>Юрайт</w:t>
      </w:r>
      <w:proofErr w:type="spellEnd"/>
      <w:r w:rsidRPr="00030778">
        <w:rPr>
          <w:sz w:val="28"/>
          <w:szCs w:val="28"/>
        </w:rPr>
        <w:t xml:space="preserve"> [сайт]. – URL: </w:t>
      </w:r>
      <w:hyperlink r:id="rId9" w:history="1">
        <w:r w:rsidRPr="00030778">
          <w:rPr>
            <w:rStyle w:val="a7"/>
            <w:color w:val="auto"/>
            <w:sz w:val="28"/>
            <w:szCs w:val="28"/>
            <w:u w:val="none"/>
          </w:rPr>
          <w:t>https://urait.ru/bcode/489650</w:t>
        </w:r>
      </w:hyperlink>
    </w:p>
    <w:p w:rsidR="008018D6" w:rsidRPr="00030778" w:rsidRDefault="008018D6" w:rsidP="004F373D">
      <w:pPr>
        <w:pStyle w:val="ae"/>
        <w:widowControl w:val="0"/>
        <w:numPr>
          <w:ilvl w:val="0"/>
          <w:numId w:val="2"/>
        </w:numPr>
        <w:tabs>
          <w:tab w:val="clear" w:pos="1260"/>
          <w:tab w:val="num" w:pos="993"/>
          <w:tab w:val="num" w:pos="1134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proofErr w:type="spellStart"/>
      <w:r w:rsidRPr="00030778">
        <w:rPr>
          <w:sz w:val="28"/>
          <w:szCs w:val="28"/>
        </w:rPr>
        <w:t>Михальчи</w:t>
      </w:r>
      <w:proofErr w:type="spellEnd"/>
      <w:r w:rsidRPr="00030778">
        <w:rPr>
          <w:sz w:val="28"/>
          <w:szCs w:val="28"/>
        </w:rPr>
        <w:t>, Е. В. Инклюзивное образование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учебник и практикум для вузов / Е. В. </w:t>
      </w:r>
      <w:proofErr w:type="spellStart"/>
      <w:r w:rsidRPr="00030778">
        <w:rPr>
          <w:sz w:val="28"/>
          <w:szCs w:val="28"/>
        </w:rPr>
        <w:t>Михальчи</w:t>
      </w:r>
      <w:proofErr w:type="spellEnd"/>
      <w:r w:rsidRPr="00030778">
        <w:rPr>
          <w:sz w:val="28"/>
          <w:szCs w:val="28"/>
        </w:rPr>
        <w:t>. – Москва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Издательство </w:t>
      </w:r>
      <w:proofErr w:type="spellStart"/>
      <w:r w:rsidRPr="00030778">
        <w:rPr>
          <w:sz w:val="28"/>
          <w:szCs w:val="28"/>
        </w:rPr>
        <w:t>Юрайт</w:t>
      </w:r>
      <w:proofErr w:type="spellEnd"/>
      <w:r w:rsidRPr="00030778">
        <w:rPr>
          <w:sz w:val="28"/>
          <w:szCs w:val="28"/>
        </w:rPr>
        <w:t>, 2022. – 177 с. – (Высшее образование). – ISBN 978-5-534-04943-5. – Текст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030778">
        <w:rPr>
          <w:sz w:val="28"/>
          <w:szCs w:val="28"/>
        </w:rPr>
        <w:t>Юрайт</w:t>
      </w:r>
      <w:proofErr w:type="spellEnd"/>
      <w:r w:rsidRPr="00030778">
        <w:rPr>
          <w:sz w:val="28"/>
          <w:szCs w:val="28"/>
        </w:rPr>
        <w:t xml:space="preserve"> [сайт]. – URL: </w:t>
      </w:r>
      <w:hyperlink r:id="rId10" w:history="1">
        <w:r w:rsidRPr="00030778">
          <w:rPr>
            <w:rStyle w:val="a7"/>
            <w:color w:val="auto"/>
            <w:sz w:val="28"/>
            <w:szCs w:val="28"/>
            <w:u w:val="none"/>
          </w:rPr>
          <w:t>https://urait.ru/bcode/493142</w:t>
        </w:r>
      </w:hyperlink>
    </w:p>
    <w:p w:rsidR="004F373D" w:rsidRPr="008018D6" w:rsidRDefault="008018D6" w:rsidP="004F373D">
      <w:pPr>
        <w:pStyle w:val="ae"/>
        <w:widowControl w:val="0"/>
        <w:numPr>
          <w:ilvl w:val="0"/>
          <w:numId w:val="2"/>
        </w:numPr>
        <w:tabs>
          <w:tab w:val="clear" w:pos="1260"/>
          <w:tab w:val="num" w:pos="993"/>
          <w:tab w:val="num" w:pos="1134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030778">
        <w:rPr>
          <w:sz w:val="28"/>
          <w:szCs w:val="28"/>
        </w:rPr>
        <w:t>Современные образовательные технологии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учебное пособие для вузов / Е. Н. </w:t>
      </w:r>
      <w:proofErr w:type="spellStart"/>
      <w:r w:rsidRPr="00030778">
        <w:rPr>
          <w:sz w:val="28"/>
          <w:szCs w:val="28"/>
        </w:rPr>
        <w:t>Ашанина</w:t>
      </w:r>
      <w:proofErr w:type="spellEnd"/>
      <w:r w:rsidRPr="00030778">
        <w:rPr>
          <w:sz w:val="28"/>
          <w:szCs w:val="28"/>
        </w:rPr>
        <w:t xml:space="preserve"> [и др.] ; под редакцией Е. Н. </w:t>
      </w:r>
      <w:proofErr w:type="spellStart"/>
      <w:r w:rsidRPr="00030778">
        <w:rPr>
          <w:sz w:val="28"/>
          <w:szCs w:val="28"/>
        </w:rPr>
        <w:t>Ашаниной</w:t>
      </w:r>
      <w:proofErr w:type="spellEnd"/>
      <w:r w:rsidRPr="00030778">
        <w:rPr>
          <w:sz w:val="28"/>
          <w:szCs w:val="28"/>
        </w:rPr>
        <w:t xml:space="preserve">, О. В. Васиной, С. П. Ежова. – 2-е изд., </w:t>
      </w:r>
      <w:proofErr w:type="spellStart"/>
      <w:r w:rsidRPr="00030778">
        <w:rPr>
          <w:sz w:val="28"/>
          <w:szCs w:val="28"/>
        </w:rPr>
        <w:t>перераб</w:t>
      </w:r>
      <w:proofErr w:type="spellEnd"/>
      <w:r w:rsidRPr="00030778">
        <w:rPr>
          <w:sz w:val="28"/>
          <w:szCs w:val="28"/>
        </w:rPr>
        <w:t xml:space="preserve">. и доп. – Москва : Издательство </w:t>
      </w:r>
      <w:proofErr w:type="spellStart"/>
      <w:r w:rsidRPr="00030778">
        <w:rPr>
          <w:sz w:val="28"/>
          <w:szCs w:val="28"/>
        </w:rPr>
        <w:t>Юрайт</w:t>
      </w:r>
      <w:proofErr w:type="spellEnd"/>
      <w:r w:rsidRPr="00030778">
        <w:rPr>
          <w:sz w:val="28"/>
          <w:szCs w:val="28"/>
        </w:rPr>
        <w:t>, 2020. – 165 с. – (Высшее образование). – ISBN 978-5-534-06194-9.</w:t>
      </w:r>
      <w:r w:rsidRPr="008018D6">
        <w:rPr>
          <w:sz w:val="28"/>
          <w:szCs w:val="28"/>
        </w:rPr>
        <w:t xml:space="preserve"> – Текст</w:t>
      </w:r>
      <w:proofErr w:type="gramStart"/>
      <w:r w:rsidRPr="008018D6">
        <w:rPr>
          <w:sz w:val="28"/>
          <w:szCs w:val="28"/>
        </w:rPr>
        <w:t xml:space="preserve"> :</w:t>
      </w:r>
      <w:proofErr w:type="gramEnd"/>
      <w:r w:rsidRPr="008018D6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018D6">
        <w:rPr>
          <w:sz w:val="28"/>
          <w:szCs w:val="28"/>
        </w:rPr>
        <w:t>Юрайт</w:t>
      </w:r>
      <w:proofErr w:type="spellEnd"/>
      <w:r w:rsidRPr="008018D6">
        <w:rPr>
          <w:sz w:val="28"/>
          <w:szCs w:val="28"/>
        </w:rPr>
        <w:t xml:space="preserve"> [сайт]. – URL: https://urait.ru/bcode/454163</w:t>
      </w:r>
      <w:r w:rsidR="004F373D" w:rsidRPr="008018D6">
        <w:rPr>
          <w:sz w:val="28"/>
          <w:szCs w:val="28"/>
        </w:rPr>
        <w:t>.</w:t>
      </w:r>
    </w:p>
    <w:p w:rsidR="004F373D" w:rsidRPr="004B4C19" w:rsidRDefault="008018D6" w:rsidP="004F373D">
      <w:pPr>
        <w:pStyle w:val="ae"/>
        <w:widowControl w:val="0"/>
        <w:numPr>
          <w:ilvl w:val="0"/>
          <w:numId w:val="2"/>
        </w:numPr>
        <w:tabs>
          <w:tab w:val="clear" w:pos="1260"/>
          <w:tab w:val="num" w:pos="1134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8018D6">
        <w:rPr>
          <w:sz w:val="28"/>
          <w:szCs w:val="28"/>
        </w:rPr>
        <w:t>Специальная педагогика</w:t>
      </w:r>
      <w:proofErr w:type="gramStart"/>
      <w:r w:rsidRPr="008018D6">
        <w:rPr>
          <w:sz w:val="28"/>
          <w:szCs w:val="28"/>
        </w:rPr>
        <w:t xml:space="preserve"> :</w:t>
      </w:r>
      <w:proofErr w:type="gramEnd"/>
      <w:r w:rsidRPr="008018D6">
        <w:rPr>
          <w:sz w:val="28"/>
          <w:szCs w:val="28"/>
        </w:rPr>
        <w:t xml:space="preserve"> учебник для вузов / Л. В. </w:t>
      </w:r>
      <w:proofErr w:type="spellStart"/>
      <w:r w:rsidRPr="008018D6">
        <w:rPr>
          <w:sz w:val="28"/>
          <w:szCs w:val="28"/>
        </w:rPr>
        <w:t>Мардахаев</w:t>
      </w:r>
      <w:proofErr w:type="spellEnd"/>
      <w:r w:rsidRPr="008018D6">
        <w:rPr>
          <w:sz w:val="28"/>
          <w:szCs w:val="28"/>
        </w:rPr>
        <w:t xml:space="preserve"> [и др.] ; </w:t>
      </w:r>
      <w:r w:rsidRPr="004B4C19">
        <w:rPr>
          <w:sz w:val="28"/>
          <w:szCs w:val="28"/>
        </w:rPr>
        <w:t xml:space="preserve">под редакцией Л. В. </w:t>
      </w:r>
      <w:proofErr w:type="spellStart"/>
      <w:r w:rsidRPr="004B4C19">
        <w:rPr>
          <w:sz w:val="28"/>
          <w:szCs w:val="28"/>
        </w:rPr>
        <w:t>Мардахаева</w:t>
      </w:r>
      <w:proofErr w:type="spellEnd"/>
      <w:r w:rsidRPr="004B4C19">
        <w:rPr>
          <w:sz w:val="28"/>
          <w:szCs w:val="28"/>
        </w:rPr>
        <w:t>, Е. А. Орловой. – Москва</w:t>
      </w:r>
      <w:proofErr w:type="gramStart"/>
      <w:r w:rsidRPr="004B4C19">
        <w:rPr>
          <w:sz w:val="28"/>
          <w:szCs w:val="28"/>
        </w:rPr>
        <w:t xml:space="preserve"> :</w:t>
      </w:r>
      <w:proofErr w:type="gramEnd"/>
      <w:r w:rsidRPr="004B4C19">
        <w:rPr>
          <w:sz w:val="28"/>
          <w:szCs w:val="28"/>
        </w:rPr>
        <w:t xml:space="preserve"> Издательство </w:t>
      </w:r>
      <w:proofErr w:type="spellStart"/>
      <w:r w:rsidRPr="004B4C19">
        <w:rPr>
          <w:sz w:val="28"/>
          <w:szCs w:val="28"/>
        </w:rPr>
        <w:t>Юрайт</w:t>
      </w:r>
      <w:proofErr w:type="spellEnd"/>
      <w:r w:rsidRPr="004B4C19">
        <w:rPr>
          <w:sz w:val="28"/>
          <w:szCs w:val="28"/>
        </w:rPr>
        <w:t>, 2020. – 448 с. – (Высшее образование). – ISBN 978-5-534-04114-9. – Текст</w:t>
      </w:r>
      <w:proofErr w:type="gramStart"/>
      <w:r w:rsidRPr="004B4C19">
        <w:rPr>
          <w:sz w:val="28"/>
          <w:szCs w:val="28"/>
        </w:rPr>
        <w:t xml:space="preserve"> :</w:t>
      </w:r>
      <w:proofErr w:type="gramEnd"/>
      <w:r w:rsidRPr="004B4C19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4B4C19">
        <w:rPr>
          <w:sz w:val="28"/>
          <w:szCs w:val="28"/>
        </w:rPr>
        <w:t>Юрайт</w:t>
      </w:r>
      <w:proofErr w:type="spellEnd"/>
      <w:r w:rsidRPr="004B4C19">
        <w:rPr>
          <w:sz w:val="28"/>
          <w:szCs w:val="28"/>
        </w:rPr>
        <w:t xml:space="preserve"> [сайт]. – URL: https://urait.ru/bcode/449838</w:t>
      </w:r>
      <w:r w:rsidR="004F373D" w:rsidRPr="004B4C19">
        <w:rPr>
          <w:sz w:val="28"/>
          <w:szCs w:val="28"/>
        </w:rPr>
        <w:t>.</w:t>
      </w:r>
    </w:p>
    <w:p w:rsidR="004226A8" w:rsidRPr="004B4C19" w:rsidRDefault="004226A8" w:rsidP="004226A8">
      <w:pPr>
        <w:widowControl w:val="0"/>
        <w:tabs>
          <w:tab w:val="left" w:pos="900"/>
          <w:tab w:val="num" w:pos="1134"/>
        </w:tabs>
        <w:autoSpaceDE w:val="0"/>
        <w:autoSpaceDN w:val="0"/>
        <w:ind w:left="709"/>
        <w:jc w:val="both"/>
        <w:rPr>
          <w:i/>
          <w:iCs/>
          <w:sz w:val="16"/>
          <w:szCs w:val="16"/>
        </w:rPr>
      </w:pPr>
    </w:p>
    <w:p w:rsidR="00DE3360" w:rsidRPr="004B4C19" w:rsidRDefault="00DE3360" w:rsidP="00DE3360">
      <w:pPr>
        <w:jc w:val="center"/>
        <w:rPr>
          <w:b/>
          <w:iCs/>
          <w:sz w:val="28"/>
          <w:szCs w:val="28"/>
        </w:rPr>
      </w:pPr>
      <w:r w:rsidRPr="004B4C19">
        <w:rPr>
          <w:b/>
          <w:iCs/>
          <w:sz w:val="28"/>
          <w:szCs w:val="28"/>
        </w:rPr>
        <w:t>Дополнительная литература</w:t>
      </w:r>
    </w:p>
    <w:p w:rsidR="004F3DF6" w:rsidRPr="004B4C19" w:rsidRDefault="004F3DF6" w:rsidP="00030778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B4C19">
        <w:rPr>
          <w:bCs/>
          <w:sz w:val="28"/>
          <w:szCs w:val="28"/>
        </w:rPr>
        <w:t>Андреева, А. А. Основы инклюзивного образования детей с особыми образовательными потребностями</w:t>
      </w:r>
      <w:proofErr w:type="gramStart"/>
      <w:r w:rsidRPr="004B4C19">
        <w:rPr>
          <w:bCs/>
          <w:sz w:val="28"/>
          <w:szCs w:val="28"/>
        </w:rPr>
        <w:t xml:space="preserve"> :</w:t>
      </w:r>
      <w:proofErr w:type="gramEnd"/>
      <w:r w:rsidRPr="004B4C19">
        <w:rPr>
          <w:bCs/>
          <w:sz w:val="28"/>
          <w:szCs w:val="28"/>
        </w:rPr>
        <w:t xml:space="preserve"> учебное пособие / А. А. Андреева. – Тамбов</w:t>
      </w:r>
      <w:proofErr w:type="gramStart"/>
      <w:r w:rsidR="004B4C19" w:rsidRPr="004B4C19">
        <w:rPr>
          <w:bCs/>
          <w:sz w:val="28"/>
          <w:szCs w:val="28"/>
        </w:rPr>
        <w:t> </w:t>
      </w:r>
      <w:r w:rsidRPr="004B4C19">
        <w:rPr>
          <w:bCs/>
          <w:sz w:val="28"/>
          <w:szCs w:val="28"/>
        </w:rPr>
        <w:t>:</w:t>
      </w:r>
      <w:proofErr w:type="gramEnd"/>
      <w:r w:rsidRPr="004B4C19">
        <w:rPr>
          <w:bCs/>
          <w:sz w:val="28"/>
          <w:szCs w:val="28"/>
        </w:rPr>
        <w:t xml:space="preserve"> ТГУ им. </w:t>
      </w:r>
      <w:proofErr w:type="spellStart"/>
      <w:r w:rsidRPr="004B4C19">
        <w:rPr>
          <w:bCs/>
          <w:sz w:val="28"/>
          <w:szCs w:val="28"/>
        </w:rPr>
        <w:t>Г.Р.Державина</w:t>
      </w:r>
      <w:proofErr w:type="spellEnd"/>
      <w:r w:rsidRPr="004B4C19">
        <w:rPr>
          <w:bCs/>
          <w:sz w:val="28"/>
          <w:szCs w:val="28"/>
        </w:rPr>
        <w:t>, 2019. – 124 с. – ISBN 978-5-00078-287-3. – Текст</w:t>
      </w:r>
      <w:proofErr w:type="gramStart"/>
      <w:r w:rsidRPr="004B4C19">
        <w:rPr>
          <w:bCs/>
          <w:sz w:val="28"/>
          <w:szCs w:val="28"/>
        </w:rPr>
        <w:t> :</w:t>
      </w:r>
      <w:proofErr w:type="gramEnd"/>
      <w:r w:rsidRPr="004B4C19">
        <w:rPr>
          <w:bCs/>
          <w:sz w:val="28"/>
          <w:szCs w:val="28"/>
        </w:rPr>
        <w:t xml:space="preserve"> электронный // Лань : электронно-библиотечная система. – URL: https://e.lanbook.com/book/137559.</w:t>
      </w:r>
    </w:p>
    <w:p w:rsidR="00030778" w:rsidRPr="00030778" w:rsidRDefault="00030778" w:rsidP="00030778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0778">
        <w:rPr>
          <w:sz w:val="28"/>
          <w:szCs w:val="28"/>
        </w:rPr>
        <w:t xml:space="preserve">Астапов, В. М. Коррекционная педагогика с основами </w:t>
      </w:r>
      <w:proofErr w:type="spellStart"/>
      <w:r w:rsidRPr="00030778">
        <w:rPr>
          <w:sz w:val="28"/>
          <w:szCs w:val="28"/>
        </w:rPr>
        <w:t>нейро</w:t>
      </w:r>
      <w:proofErr w:type="spellEnd"/>
      <w:r w:rsidRPr="00030778">
        <w:rPr>
          <w:sz w:val="28"/>
          <w:szCs w:val="28"/>
        </w:rPr>
        <w:t>- и патопсихологии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учебное пособие для вузов / В. М. Астапов. – 3-е изд., </w:t>
      </w:r>
      <w:proofErr w:type="spellStart"/>
      <w:r w:rsidRPr="00030778">
        <w:rPr>
          <w:sz w:val="28"/>
          <w:szCs w:val="28"/>
        </w:rPr>
        <w:t>испр</w:t>
      </w:r>
      <w:proofErr w:type="spellEnd"/>
      <w:r w:rsidRPr="00030778">
        <w:rPr>
          <w:sz w:val="28"/>
          <w:szCs w:val="28"/>
        </w:rPr>
        <w:t xml:space="preserve">. и доп. – Москва : Издательство </w:t>
      </w:r>
      <w:proofErr w:type="spellStart"/>
      <w:r w:rsidRPr="00030778">
        <w:rPr>
          <w:sz w:val="28"/>
          <w:szCs w:val="28"/>
        </w:rPr>
        <w:t>Юрайт</w:t>
      </w:r>
      <w:proofErr w:type="spellEnd"/>
      <w:r w:rsidRPr="00030778">
        <w:rPr>
          <w:sz w:val="28"/>
          <w:szCs w:val="28"/>
        </w:rPr>
        <w:t>, 2022. – 161 с. – (Высшее образование). – ISBN 978-5-534-06932-7. – Текст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030778">
        <w:rPr>
          <w:sz w:val="28"/>
          <w:szCs w:val="28"/>
        </w:rPr>
        <w:t>Юрайт</w:t>
      </w:r>
      <w:proofErr w:type="spellEnd"/>
      <w:r w:rsidRPr="00030778">
        <w:rPr>
          <w:sz w:val="28"/>
          <w:szCs w:val="28"/>
        </w:rPr>
        <w:t xml:space="preserve"> [сайт]. – URL: https://urait.ru/bcode/494244 </w:t>
      </w:r>
    </w:p>
    <w:p w:rsidR="004F3DF6" w:rsidRPr="00030778" w:rsidRDefault="004F3DF6" w:rsidP="00030778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B4C19">
        <w:rPr>
          <w:sz w:val="28"/>
          <w:szCs w:val="28"/>
        </w:rPr>
        <w:t xml:space="preserve">Дрозд, К. В. </w:t>
      </w:r>
      <w:r w:rsidRPr="00030778">
        <w:rPr>
          <w:sz w:val="28"/>
          <w:szCs w:val="28"/>
        </w:rPr>
        <w:t>Проектирование образовательной среды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учебное пособие для вузов / К. В. Дрозд, И. В. Плаксина. – 2-е изд., </w:t>
      </w:r>
      <w:proofErr w:type="spellStart"/>
      <w:r w:rsidRPr="00030778">
        <w:rPr>
          <w:sz w:val="28"/>
          <w:szCs w:val="28"/>
        </w:rPr>
        <w:t>испр</w:t>
      </w:r>
      <w:proofErr w:type="spellEnd"/>
      <w:r w:rsidRPr="00030778">
        <w:rPr>
          <w:sz w:val="28"/>
          <w:szCs w:val="28"/>
        </w:rPr>
        <w:t xml:space="preserve">. и доп. – Москва : Издательство </w:t>
      </w:r>
      <w:proofErr w:type="spellStart"/>
      <w:r w:rsidRPr="00030778">
        <w:rPr>
          <w:sz w:val="28"/>
          <w:szCs w:val="28"/>
        </w:rPr>
        <w:t>Юрайт</w:t>
      </w:r>
      <w:proofErr w:type="spellEnd"/>
      <w:r w:rsidRPr="00030778">
        <w:rPr>
          <w:sz w:val="28"/>
          <w:szCs w:val="28"/>
        </w:rPr>
        <w:t>, 2022. – 437 с. – ISBN 978-5-534-06592-3. – URL: https://urait.ru/bcode/494064. – Текст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электронный.</w:t>
      </w:r>
    </w:p>
    <w:p w:rsidR="004F3DF6" w:rsidRPr="00030778" w:rsidRDefault="004F3DF6" w:rsidP="00030778">
      <w:pPr>
        <w:pStyle w:val="ae"/>
        <w:numPr>
          <w:ilvl w:val="0"/>
          <w:numId w:val="2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30778">
        <w:rPr>
          <w:sz w:val="28"/>
          <w:szCs w:val="28"/>
        </w:rPr>
        <w:t>Козырева, О. А. Современные проблемы науки и специального (дефектологического) образования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учебник для вузов / О. А. Козырева. – 2-е изд. – Москва : Издательство </w:t>
      </w:r>
      <w:proofErr w:type="spellStart"/>
      <w:r w:rsidRPr="00030778">
        <w:rPr>
          <w:sz w:val="28"/>
          <w:szCs w:val="28"/>
        </w:rPr>
        <w:t>Юрайт</w:t>
      </w:r>
      <w:proofErr w:type="spellEnd"/>
      <w:r w:rsidRPr="00030778">
        <w:rPr>
          <w:sz w:val="28"/>
          <w:szCs w:val="28"/>
        </w:rPr>
        <w:t>, 2022. – 211 с. – (Высшее образование). – ISBN 978-5-534-14960-9. – Текст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030778">
        <w:rPr>
          <w:sz w:val="28"/>
          <w:szCs w:val="28"/>
        </w:rPr>
        <w:t>Юрайт</w:t>
      </w:r>
      <w:proofErr w:type="spellEnd"/>
      <w:r w:rsidRPr="00030778">
        <w:rPr>
          <w:sz w:val="28"/>
          <w:szCs w:val="28"/>
        </w:rPr>
        <w:t xml:space="preserve"> [сайт]. – URL: </w:t>
      </w:r>
      <w:hyperlink r:id="rId11" w:history="1">
        <w:r w:rsidRPr="00030778">
          <w:rPr>
            <w:rStyle w:val="a7"/>
            <w:color w:val="auto"/>
            <w:sz w:val="28"/>
            <w:szCs w:val="28"/>
            <w:u w:val="none"/>
          </w:rPr>
          <w:t>https://urait.ru/bcode/487474</w:t>
        </w:r>
      </w:hyperlink>
    </w:p>
    <w:p w:rsidR="004F3DF6" w:rsidRPr="00030778" w:rsidRDefault="004F3DF6" w:rsidP="004B4C19">
      <w:pPr>
        <w:pStyle w:val="ae"/>
        <w:numPr>
          <w:ilvl w:val="0"/>
          <w:numId w:val="2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30778">
        <w:rPr>
          <w:sz w:val="28"/>
          <w:szCs w:val="28"/>
        </w:rPr>
        <w:t>Кругликов, В. Н. Интерактивные образовательные технологии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учебник и практикум для вузов / В. Н. Кругликов, М. В. Оленникова.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3-е изд., </w:t>
      </w:r>
      <w:proofErr w:type="spellStart"/>
      <w:r w:rsidRPr="00030778">
        <w:rPr>
          <w:sz w:val="28"/>
          <w:szCs w:val="28"/>
        </w:rPr>
        <w:t>испр</w:t>
      </w:r>
      <w:proofErr w:type="spellEnd"/>
      <w:r w:rsidRPr="00030778">
        <w:rPr>
          <w:sz w:val="28"/>
          <w:szCs w:val="28"/>
        </w:rPr>
        <w:t xml:space="preserve">. и доп.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Москва : Издательство </w:t>
      </w:r>
      <w:proofErr w:type="spellStart"/>
      <w:r w:rsidRPr="00030778">
        <w:rPr>
          <w:sz w:val="28"/>
          <w:szCs w:val="28"/>
        </w:rPr>
        <w:t>Юрайт</w:t>
      </w:r>
      <w:proofErr w:type="spellEnd"/>
      <w:r w:rsidRPr="00030778">
        <w:rPr>
          <w:sz w:val="28"/>
          <w:szCs w:val="28"/>
        </w:rPr>
        <w:t xml:space="preserve">, 2022.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355 с.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(Высшее образование).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ISBN 978-5-534-15331-6.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Текст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030778">
        <w:rPr>
          <w:sz w:val="28"/>
          <w:szCs w:val="28"/>
        </w:rPr>
        <w:t>Юрайт</w:t>
      </w:r>
      <w:proofErr w:type="spellEnd"/>
      <w:r w:rsidRPr="00030778">
        <w:rPr>
          <w:sz w:val="28"/>
          <w:szCs w:val="28"/>
        </w:rPr>
        <w:t xml:space="preserve"> [сайт].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URL: https://urait.ru/bcode/488475 </w:t>
      </w:r>
    </w:p>
    <w:p w:rsidR="004F373D" w:rsidRPr="00030778" w:rsidRDefault="004F3DF6" w:rsidP="004B4C19">
      <w:pPr>
        <w:pStyle w:val="ae"/>
        <w:numPr>
          <w:ilvl w:val="0"/>
          <w:numId w:val="2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30778">
        <w:rPr>
          <w:sz w:val="28"/>
          <w:szCs w:val="28"/>
        </w:rPr>
        <w:lastRenderedPageBreak/>
        <w:t>Общая психология. Введение в общую психологию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учебное пособие для вузов / Д. А. Донцов, Л. В. Сенкевич, З. В. </w:t>
      </w:r>
      <w:proofErr w:type="spellStart"/>
      <w:r w:rsidRPr="00030778">
        <w:rPr>
          <w:sz w:val="28"/>
          <w:szCs w:val="28"/>
        </w:rPr>
        <w:t>Луковцева</w:t>
      </w:r>
      <w:proofErr w:type="spellEnd"/>
      <w:r w:rsidRPr="00030778">
        <w:rPr>
          <w:sz w:val="28"/>
          <w:szCs w:val="28"/>
        </w:rPr>
        <w:t xml:space="preserve">, И. В. </w:t>
      </w:r>
      <w:proofErr w:type="spellStart"/>
      <w:r w:rsidRPr="00030778">
        <w:rPr>
          <w:sz w:val="28"/>
          <w:szCs w:val="28"/>
        </w:rPr>
        <w:t>Огарь</w:t>
      </w:r>
      <w:proofErr w:type="spellEnd"/>
      <w:r w:rsidRPr="00030778">
        <w:rPr>
          <w:sz w:val="28"/>
          <w:szCs w:val="28"/>
        </w:rPr>
        <w:t xml:space="preserve"> ; под научной редакцией Д. А. Донцова, З. В. </w:t>
      </w:r>
      <w:proofErr w:type="spellStart"/>
      <w:r w:rsidRPr="00030778">
        <w:rPr>
          <w:sz w:val="28"/>
          <w:szCs w:val="28"/>
        </w:rPr>
        <w:t>Луковцева</w:t>
      </w:r>
      <w:proofErr w:type="spellEnd"/>
      <w:r w:rsidRPr="00030778">
        <w:rPr>
          <w:sz w:val="28"/>
          <w:szCs w:val="28"/>
        </w:rPr>
        <w:t xml:space="preserve">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Москва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Издательство </w:t>
      </w:r>
      <w:proofErr w:type="spellStart"/>
      <w:r w:rsidRPr="00030778">
        <w:rPr>
          <w:sz w:val="28"/>
          <w:szCs w:val="28"/>
        </w:rPr>
        <w:t>Юрайт</w:t>
      </w:r>
      <w:proofErr w:type="spellEnd"/>
      <w:r w:rsidRPr="00030778">
        <w:rPr>
          <w:sz w:val="28"/>
          <w:szCs w:val="28"/>
        </w:rPr>
        <w:t xml:space="preserve">, 2020.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178 с.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(Высшее образование).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ISBN 978-5-534-07159-7.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Текст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030778">
        <w:rPr>
          <w:sz w:val="28"/>
          <w:szCs w:val="28"/>
        </w:rPr>
        <w:t>Юрайт</w:t>
      </w:r>
      <w:proofErr w:type="spellEnd"/>
      <w:r w:rsidRPr="00030778">
        <w:rPr>
          <w:sz w:val="28"/>
          <w:szCs w:val="28"/>
        </w:rPr>
        <w:t xml:space="preserve"> [сайт].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URL: https://urait.ru/bcode/455552</w:t>
      </w:r>
      <w:r w:rsidR="004F373D" w:rsidRPr="00030778">
        <w:rPr>
          <w:sz w:val="28"/>
          <w:szCs w:val="28"/>
        </w:rPr>
        <w:t>.</w:t>
      </w:r>
    </w:p>
    <w:p w:rsidR="004F3DF6" w:rsidRPr="00030778" w:rsidRDefault="004F3DF6" w:rsidP="004F373D">
      <w:pPr>
        <w:pStyle w:val="ae"/>
        <w:numPr>
          <w:ilvl w:val="0"/>
          <w:numId w:val="2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30778">
        <w:rPr>
          <w:sz w:val="28"/>
          <w:szCs w:val="28"/>
        </w:rPr>
        <w:t>Педагогика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учебник и практикум для вузов / Л. С. </w:t>
      </w:r>
      <w:proofErr w:type="spellStart"/>
      <w:r w:rsidRPr="00030778">
        <w:rPr>
          <w:sz w:val="28"/>
          <w:szCs w:val="28"/>
        </w:rPr>
        <w:t>Подымова</w:t>
      </w:r>
      <w:proofErr w:type="spellEnd"/>
      <w:r w:rsidRPr="00030778">
        <w:rPr>
          <w:sz w:val="28"/>
          <w:szCs w:val="28"/>
        </w:rPr>
        <w:t xml:space="preserve"> [и др.] ; под общей редакцией Л. С. </w:t>
      </w:r>
      <w:proofErr w:type="spellStart"/>
      <w:r w:rsidRPr="00030778">
        <w:rPr>
          <w:sz w:val="28"/>
          <w:szCs w:val="28"/>
        </w:rPr>
        <w:t>Подымовой</w:t>
      </w:r>
      <w:proofErr w:type="spellEnd"/>
      <w:r w:rsidRPr="00030778">
        <w:rPr>
          <w:sz w:val="28"/>
          <w:szCs w:val="28"/>
        </w:rPr>
        <w:t xml:space="preserve">, В. А. </w:t>
      </w:r>
      <w:proofErr w:type="spellStart"/>
      <w:r w:rsidRPr="00030778">
        <w:rPr>
          <w:sz w:val="28"/>
          <w:szCs w:val="28"/>
        </w:rPr>
        <w:t>Сластенина</w:t>
      </w:r>
      <w:proofErr w:type="spellEnd"/>
      <w:r w:rsidRPr="00030778">
        <w:rPr>
          <w:sz w:val="28"/>
          <w:szCs w:val="28"/>
        </w:rPr>
        <w:t xml:space="preserve">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2-е изд., </w:t>
      </w:r>
      <w:proofErr w:type="spellStart"/>
      <w:r w:rsidRPr="00030778">
        <w:rPr>
          <w:sz w:val="28"/>
          <w:szCs w:val="28"/>
        </w:rPr>
        <w:t>перераб</w:t>
      </w:r>
      <w:proofErr w:type="spellEnd"/>
      <w:r w:rsidRPr="00030778">
        <w:rPr>
          <w:sz w:val="28"/>
          <w:szCs w:val="28"/>
        </w:rPr>
        <w:t xml:space="preserve">. и доп.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Москва : Издательство </w:t>
      </w:r>
      <w:proofErr w:type="spellStart"/>
      <w:r w:rsidRPr="00030778">
        <w:rPr>
          <w:sz w:val="28"/>
          <w:szCs w:val="28"/>
        </w:rPr>
        <w:t>Юрайт</w:t>
      </w:r>
      <w:proofErr w:type="spellEnd"/>
      <w:r w:rsidRPr="00030778">
        <w:rPr>
          <w:sz w:val="28"/>
          <w:szCs w:val="28"/>
        </w:rPr>
        <w:t xml:space="preserve">, 2020.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246 с.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(Высшее образование).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ISBN 978-5-534-01032-9.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Текст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030778">
        <w:rPr>
          <w:sz w:val="28"/>
          <w:szCs w:val="28"/>
        </w:rPr>
        <w:t>Юрайт</w:t>
      </w:r>
      <w:proofErr w:type="spellEnd"/>
      <w:r w:rsidRPr="00030778">
        <w:rPr>
          <w:sz w:val="28"/>
          <w:szCs w:val="28"/>
        </w:rPr>
        <w:t xml:space="preserve"> [сайт]. </w:t>
      </w:r>
      <w:r w:rsidR="004B4C19" w:rsidRPr="00030778">
        <w:rPr>
          <w:bCs/>
          <w:sz w:val="28"/>
          <w:szCs w:val="28"/>
        </w:rPr>
        <w:t>–</w:t>
      </w:r>
      <w:r w:rsidRPr="00030778">
        <w:rPr>
          <w:sz w:val="28"/>
          <w:szCs w:val="28"/>
        </w:rPr>
        <w:t xml:space="preserve"> URL: </w:t>
      </w:r>
      <w:hyperlink r:id="rId12" w:history="1">
        <w:r w:rsidRPr="00030778">
          <w:rPr>
            <w:rStyle w:val="a7"/>
            <w:color w:val="auto"/>
            <w:sz w:val="28"/>
            <w:szCs w:val="28"/>
            <w:u w:val="none"/>
          </w:rPr>
          <w:t>https://urait.ru/bcode/449859</w:t>
        </w:r>
      </w:hyperlink>
    </w:p>
    <w:p w:rsidR="00030778" w:rsidRPr="00030778" w:rsidRDefault="00030778" w:rsidP="004F373D">
      <w:pPr>
        <w:pStyle w:val="ae"/>
        <w:numPr>
          <w:ilvl w:val="0"/>
          <w:numId w:val="2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30778">
        <w:rPr>
          <w:bCs/>
          <w:sz w:val="28"/>
          <w:szCs w:val="28"/>
        </w:rPr>
        <w:t>7.</w:t>
      </w:r>
      <w:r w:rsidRPr="00030778">
        <w:rPr>
          <w:bCs/>
          <w:sz w:val="28"/>
          <w:szCs w:val="28"/>
        </w:rPr>
        <w:tab/>
        <w:t>Проектирование и экспертиза образовательных систем</w:t>
      </w:r>
      <w:proofErr w:type="gramStart"/>
      <w:r w:rsidRPr="00030778">
        <w:rPr>
          <w:bCs/>
          <w:sz w:val="28"/>
          <w:szCs w:val="28"/>
        </w:rPr>
        <w:t xml:space="preserve"> :</w:t>
      </w:r>
      <w:proofErr w:type="gramEnd"/>
      <w:r w:rsidRPr="00030778">
        <w:rPr>
          <w:bCs/>
          <w:sz w:val="28"/>
          <w:szCs w:val="28"/>
        </w:rPr>
        <w:t xml:space="preserve"> учебно-методическое пособие / О. П. Осипова, А. У. </w:t>
      </w:r>
      <w:proofErr w:type="spellStart"/>
      <w:r w:rsidRPr="00030778">
        <w:rPr>
          <w:bCs/>
          <w:sz w:val="28"/>
          <w:szCs w:val="28"/>
        </w:rPr>
        <w:t>Анзорова</w:t>
      </w:r>
      <w:proofErr w:type="spellEnd"/>
      <w:r w:rsidRPr="00030778">
        <w:rPr>
          <w:bCs/>
          <w:sz w:val="28"/>
          <w:szCs w:val="28"/>
        </w:rPr>
        <w:t>, И. О. Белова [и др.]. – Москва</w:t>
      </w:r>
      <w:proofErr w:type="gramStart"/>
      <w:r w:rsidRPr="00030778">
        <w:rPr>
          <w:bCs/>
          <w:sz w:val="28"/>
          <w:szCs w:val="28"/>
        </w:rPr>
        <w:t xml:space="preserve"> :</w:t>
      </w:r>
      <w:proofErr w:type="gramEnd"/>
      <w:r w:rsidRPr="00030778">
        <w:rPr>
          <w:bCs/>
          <w:sz w:val="28"/>
          <w:szCs w:val="28"/>
        </w:rPr>
        <w:t xml:space="preserve"> МПГУ, 2016. – 118 с. – ISBN 978-5-4263-0342-3. – Текст</w:t>
      </w:r>
      <w:proofErr w:type="gramStart"/>
      <w:r w:rsidRPr="00030778">
        <w:rPr>
          <w:bCs/>
          <w:sz w:val="28"/>
          <w:szCs w:val="28"/>
        </w:rPr>
        <w:t xml:space="preserve"> :</w:t>
      </w:r>
      <w:proofErr w:type="gramEnd"/>
      <w:r w:rsidRPr="00030778">
        <w:rPr>
          <w:bCs/>
          <w:sz w:val="28"/>
          <w:szCs w:val="28"/>
        </w:rPr>
        <w:t xml:space="preserve"> электронный // Лань : электронно-библиотечная система. – URL: </w:t>
      </w:r>
      <w:hyperlink r:id="rId13" w:history="1">
        <w:r w:rsidRPr="00030778">
          <w:rPr>
            <w:rStyle w:val="a7"/>
            <w:bCs/>
            <w:color w:val="auto"/>
            <w:sz w:val="28"/>
            <w:szCs w:val="28"/>
            <w:u w:val="none"/>
          </w:rPr>
          <w:t>https://e.lanbook.com/book/112537</w:t>
        </w:r>
      </w:hyperlink>
    </w:p>
    <w:p w:rsidR="004F3DF6" w:rsidRPr="00030778" w:rsidRDefault="004F3DF6" w:rsidP="004F373D">
      <w:pPr>
        <w:pStyle w:val="ae"/>
        <w:numPr>
          <w:ilvl w:val="0"/>
          <w:numId w:val="2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30778">
        <w:rPr>
          <w:bCs/>
          <w:sz w:val="28"/>
          <w:szCs w:val="28"/>
        </w:rPr>
        <w:t>Старикова, Л. Д. Методология педагогического исследования</w:t>
      </w:r>
      <w:proofErr w:type="gramStart"/>
      <w:r w:rsidRPr="00030778">
        <w:rPr>
          <w:bCs/>
          <w:sz w:val="28"/>
          <w:szCs w:val="28"/>
        </w:rPr>
        <w:t xml:space="preserve"> :</w:t>
      </w:r>
      <w:proofErr w:type="gramEnd"/>
      <w:r w:rsidRPr="00030778">
        <w:rPr>
          <w:bCs/>
          <w:sz w:val="28"/>
          <w:szCs w:val="28"/>
        </w:rPr>
        <w:t xml:space="preserve"> учебник для вузов / Л. Д. Старикова, С. А. Стариков. – 2-е изд., </w:t>
      </w:r>
      <w:proofErr w:type="spellStart"/>
      <w:r w:rsidRPr="00030778">
        <w:rPr>
          <w:bCs/>
          <w:sz w:val="28"/>
          <w:szCs w:val="28"/>
        </w:rPr>
        <w:t>испр</w:t>
      </w:r>
      <w:proofErr w:type="spellEnd"/>
      <w:r w:rsidRPr="00030778">
        <w:rPr>
          <w:bCs/>
          <w:sz w:val="28"/>
          <w:szCs w:val="28"/>
        </w:rPr>
        <w:t xml:space="preserve">. и доп. – Москва : Издательство </w:t>
      </w:r>
      <w:proofErr w:type="spellStart"/>
      <w:r w:rsidRPr="00030778">
        <w:rPr>
          <w:bCs/>
          <w:sz w:val="28"/>
          <w:szCs w:val="28"/>
        </w:rPr>
        <w:t>Юрайт</w:t>
      </w:r>
      <w:proofErr w:type="spellEnd"/>
      <w:r w:rsidRPr="00030778">
        <w:rPr>
          <w:bCs/>
          <w:sz w:val="28"/>
          <w:szCs w:val="28"/>
        </w:rPr>
        <w:t>, 2022. – 287 с. – (Высшее образование). – ISBN 978-5-534-06813-9. – Текст</w:t>
      </w:r>
      <w:proofErr w:type="gramStart"/>
      <w:r w:rsidRPr="00030778">
        <w:rPr>
          <w:bCs/>
          <w:sz w:val="28"/>
          <w:szCs w:val="28"/>
        </w:rPr>
        <w:t xml:space="preserve"> :</w:t>
      </w:r>
      <w:proofErr w:type="gramEnd"/>
      <w:r w:rsidRPr="00030778">
        <w:rPr>
          <w:bCs/>
          <w:sz w:val="28"/>
          <w:szCs w:val="28"/>
        </w:rPr>
        <w:t xml:space="preserve"> электронный // Образовательная платформа </w:t>
      </w:r>
      <w:proofErr w:type="spellStart"/>
      <w:r w:rsidRPr="00030778">
        <w:rPr>
          <w:bCs/>
          <w:sz w:val="28"/>
          <w:szCs w:val="28"/>
        </w:rPr>
        <w:t>Юрайт</w:t>
      </w:r>
      <w:proofErr w:type="spellEnd"/>
      <w:r w:rsidRPr="00030778">
        <w:rPr>
          <w:bCs/>
          <w:sz w:val="28"/>
          <w:szCs w:val="28"/>
        </w:rPr>
        <w:t xml:space="preserve"> [сайт]. – URL: https://urait.ru/bcode/490467</w:t>
      </w:r>
    </w:p>
    <w:p w:rsidR="004F3DF6" w:rsidRPr="004B4C19" w:rsidRDefault="004F3DF6" w:rsidP="004F373D">
      <w:pPr>
        <w:pStyle w:val="ae"/>
        <w:numPr>
          <w:ilvl w:val="0"/>
          <w:numId w:val="2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30778">
        <w:rPr>
          <w:sz w:val="28"/>
          <w:szCs w:val="28"/>
        </w:rPr>
        <w:t>Теория обучения и воспитания, педагогические технологии</w:t>
      </w:r>
      <w:proofErr w:type="gramStart"/>
      <w:r w:rsidRPr="00030778">
        <w:rPr>
          <w:sz w:val="28"/>
          <w:szCs w:val="28"/>
        </w:rPr>
        <w:t xml:space="preserve"> :</w:t>
      </w:r>
      <w:proofErr w:type="gramEnd"/>
      <w:r w:rsidRPr="00030778">
        <w:rPr>
          <w:sz w:val="28"/>
          <w:szCs w:val="28"/>
        </w:rPr>
        <w:t xml:space="preserve"> учебник и практикум для вузов / Л. В. </w:t>
      </w:r>
      <w:proofErr w:type="spellStart"/>
      <w:r w:rsidRPr="00030778">
        <w:rPr>
          <w:sz w:val="28"/>
          <w:szCs w:val="28"/>
        </w:rPr>
        <w:t>Байбородова</w:t>
      </w:r>
      <w:proofErr w:type="spellEnd"/>
      <w:r w:rsidRPr="00030778">
        <w:rPr>
          <w:sz w:val="28"/>
          <w:szCs w:val="28"/>
        </w:rPr>
        <w:t>, И. Г. Харисова, М. И. Рожков, А.</w:t>
      </w:r>
      <w:r w:rsidR="004B4C19" w:rsidRPr="00030778">
        <w:rPr>
          <w:sz w:val="28"/>
          <w:szCs w:val="28"/>
        </w:rPr>
        <w:t> </w:t>
      </w:r>
      <w:r w:rsidRPr="00030778">
        <w:rPr>
          <w:sz w:val="28"/>
          <w:szCs w:val="28"/>
        </w:rPr>
        <w:t>П.</w:t>
      </w:r>
      <w:r w:rsidR="004B4C19" w:rsidRPr="00030778">
        <w:rPr>
          <w:sz w:val="28"/>
          <w:szCs w:val="28"/>
        </w:rPr>
        <w:t> </w:t>
      </w:r>
      <w:r w:rsidRPr="00030778">
        <w:rPr>
          <w:sz w:val="28"/>
          <w:szCs w:val="28"/>
        </w:rPr>
        <w:t xml:space="preserve">Чернявская ; ответственный редактор Л. В. </w:t>
      </w:r>
      <w:proofErr w:type="spellStart"/>
      <w:r w:rsidRPr="00030778">
        <w:rPr>
          <w:sz w:val="28"/>
          <w:szCs w:val="28"/>
        </w:rPr>
        <w:t>Байбородова</w:t>
      </w:r>
      <w:proofErr w:type="spellEnd"/>
      <w:r w:rsidRPr="004B4C19">
        <w:rPr>
          <w:sz w:val="28"/>
          <w:szCs w:val="28"/>
        </w:rPr>
        <w:t xml:space="preserve">. </w:t>
      </w:r>
      <w:r w:rsidR="004B4C19" w:rsidRPr="004B4C19">
        <w:rPr>
          <w:bCs/>
          <w:sz w:val="28"/>
          <w:szCs w:val="28"/>
        </w:rPr>
        <w:t>–</w:t>
      </w:r>
      <w:r w:rsidRPr="004B4C19">
        <w:rPr>
          <w:sz w:val="28"/>
          <w:szCs w:val="28"/>
        </w:rPr>
        <w:t xml:space="preserve"> 3-е изд., </w:t>
      </w:r>
      <w:proofErr w:type="spellStart"/>
      <w:r w:rsidRPr="004B4C19">
        <w:rPr>
          <w:sz w:val="28"/>
          <w:szCs w:val="28"/>
        </w:rPr>
        <w:t>испр</w:t>
      </w:r>
      <w:proofErr w:type="spellEnd"/>
      <w:r w:rsidRPr="004B4C19">
        <w:rPr>
          <w:sz w:val="28"/>
          <w:szCs w:val="28"/>
        </w:rPr>
        <w:t xml:space="preserve">. и доп. </w:t>
      </w:r>
      <w:r w:rsidR="004B4C19" w:rsidRPr="004B4C19">
        <w:rPr>
          <w:bCs/>
          <w:sz w:val="28"/>
          <w:szCs w:val="28"/>
        </w:rPr>
        <w:t>–</w:t>
      </w:r>
      <w:r w:rsidRPr="004B4C19">
        <w:rPr>
          <w:sz w:val="28"/>
          <w:szCs w:val="28"/>
        </w:rPr>
        <w:t xml:space="preserve"> Москва : Издательство </w:t>
      </w:r>
      <w:proofErr w:type="spellStart"/>
      <w:r w:rsidRPr="004B4C19">
        <w:rPr>
          <w:sz w:val="28"/>
          <w:szCs w:val="28"/>
        </w:rPr>
        <w:t>Юрайт</w:t>
      </w:r>
      <w:proofErr w:type="spellEnd"/>
      <w:r w:rsidRPr="004B4C19">
        <w:rPr>
          <w:sz w:val="28"/>
          <w:szCs w:val="28"/>
        </w:rPr>
        <w:t xml:space="preserve">, 2022. </w:t>
      </w:r>
      <w:r w:rsidR="004B4C19" w:rsidRPr="004B4C19">
        <w:rPr>
          <w:bCs/>
          <w:sz w:val="28"/>
          <w:szCs w:val="28"/>
        </w:rPr>
        <w:t>–</w:t>
      </w:r>
      <w:r w:rsidRPr="004B4C19">
        <w:rPr>
          <w:sz w:val="28"/>
          <w:szCs w:val="28"/>
        </w:rPr>
        <w:t xml:space="preserve"> 223 с. </w:t>
      </w:r>
      <w:r w:rsidR="004B4C19" w:rsidRPr="004B4C19">
        <w:rPr>
          <w:bCs/>
          <w:sz w:val="28"/>
          <w:szCs w:val="28"/>
        </w:rPr>
        <w:t>–</w:t>
      </w:r>
      <w:r w:rsidRPr="004B4C19">
        <w:rPr>
          <w:sz w:val="28"/>
          <w:szCs w:val="28"/>
        </w:rPr>
        <w:t xml:space="preserve"> (Высшее образование). </w:t>
      </w:r>
      <w:r w:rsidR="004B4C19" w:rsidRPr="004B4C19">
        <w:rPr>
          <w:bCs/>
          <w:sz w:val="28"/>
          <w:szCs w:val="28"/>
        </w:rPr>
        <w:t>–</w:t>
      </w:r>
      <w:r w:rsidRPr="004B4C19">
        <w:rPr>
          <w:sz w:val="28"/>
          <w:szCs w:val="28"/>
        </w:rPr>
        <w:t xml:space="preserve"> ISBN 978-5-534-08189-3. </w:t>
      </w:r>
      <w:r w:rsidR="004B4C19" w:rsidRPr="004B4C19">
        <w:rPr>
          <w:bCs/>
          <w:sz w:val="28"/>
          <w:szCs w:val="28"/>
        </w:rPr>
        <w:t>–</w:t>
      </w:r>
      <w:r w:rsidRPr="004B4C19">
        <w:rPr>
          <w:sz w:val="28"/>
          <w:szCs w:val="28"/>
        </w:rPr>
        <w:t xml:space="preserve"> Текст</w:t>
      </w:r>
      <w:proofErr w:type="gramStart"/>
      <w:r w:rsidRPr="004B4C19">
        <w:rPr>
          <w:sz w:val="28"/>
          <w:szCs w:val="28"/>
        </w:rPr>
        <w:t xml:space="preserve"> :</w:t>
      </w:r>
      <w:proofErr w:type="gramEnd"/>
      <w:r w:rsidRPr="004B4C19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4B4C19">
        <w:rPr>
          <w:sz w:val="28"/>
          <w:szCs w:val="28"/>
        </w:rPr>
        <w:t>Юрайт</w:t>
      </w:r>
      <w:proofErr w:type="spellEnd"/>
      <w:r w:rsidRPr="004B4C19">
        <w:rPr>
          <w:sz w:val="28"/>
          <w:szCs w:val="28"/>
        </w:rPr>
        <w:t xml:space="preserve"> [сайт]. </w:t>
      </w:r>
      <w:r w:rsidR="004B4C19" w:rsidRPr="004B4C19">
        <w:rPr>
          <w:bCs/>
          <w:sz w:val="28"/>
          <w:szCs w:val="28"/>
        </w:rPr>
        <w:t>–</w:t>
      </w:r>
      <w:r w:rsidRPr="004B4C19">
        <w:rPr>
          <w:sz w:val="28"/>
          <w:szCs w:val="28"/>
        </w:rPr>
        <w:t xml:space="preserve"> URL: https://urait.ru/bcode/491200</w:t>
      </w:r>
    </w:p>
    <w:p w:rsidR="00EA75B6" w:rsidRPr="00307C5D" w:rsidRDefault="00EA75B6" w:rsidP="004F3DF6">
      <w:pPr>
        <w:pStyle w:val="ae"/>
        <w:ind w:left="0"/>
        <w:jc w:val="both"/>
        <w:rPr>
          <w:b/>
          <w:bCs/>
          <w:sz w:val="28"/>
          <w:szCs w:val="28"/>
          <w:highlight w:val="yellow"/>
        </w:rPr>
      </w:pPr>
    </w:p>
    <w:p w:rsidR="00E15EAD" w:rsidRPr="004B4C19" w:rsidRDefault="00E15EAD" w:rsidP="00E15EAD">
      <w:pPr>
        <w:pStyle w:val="ae"/>
        <w:ind w:left="1429" w:hanging="1429"/>
        <w:jc w:val="center"/>
        <w:rPr>
          <w:b/>
          <w:sz w:val="28"/>
          <w:szCs w:val="28"/>
        </w:rPr>
      </w:pPr>
      <w:r w:rsidRPr="004B4C19">
        <w:rPr>
          <w:b/>
          <w:bCs/>
          <w:sz w:val="28"/>
          <w:szCs w:val="28"/>
        </w:rPr>
        <w:t xml:space="preserve">РЕСУРСЫ </w:t>
      </w:r>
      <w:r w:rsidRPr="004B4C19">
        <w:rPr>
          <w:b/>
          <w:bCs/>
          <w:sz w:val="28"/>
          <w:szCs w:val="28"/>
          <w:lang w:val="en-US"/>
        </w:rPr>
        <w:t>INTERNET</w:t>
      </w:r>
    </w:p>
    <w:tbl>
      <w:tblPr>
        <w:tblW w:w="99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4"/>
      </w:tblGrid>
      <w:tr w:rsidR="00B85F03" w:rsidRPr="004B4C19" w:rsidTr="00BF13B1">
        <w:trPr>
          <w:trHeight w:val="60"/>
        </w:trPr>
        <w:tc>
          <w:tcPr>
            <w:tcW w:w="9944" w:type="dxa"/>
            <w:shd w:val="clear" w:color="FFFFFF" w:fill="auto"/>
          </w:tcPr>
          <w:p w:rsidR="00B85F03" w:rsidRPr="004B4C19" w:rsidRDefault="00355EB9" w:rsidP="004B4C19">
            <w:pPr>
              <w:ind w:firstLine="709"/>
              <w:jc w:val="both"/>
              <w:rPr>
                <w:sz w:val="28"/>
                <w:szCs w:val="28"/>
              </w:rPr>
            </w:pPr>
            <w:r w:rsidRPr="004B4C19">
              <w:rPr>
                <w:sz w:val="28"/>
                <w:szCs w:val="28"/>
              </w:rPr>
              <w:t>1. </w:t>
            </w:r>
            <w:hyperlink r:id="rId14" w:history="1">
              <w:r w:rsidR="00B85F03" w:rsidRPr="004B4C19">
                <w:rPr>
                  <w:rStyle w:val="a7"/>
                  <w:sz w:val="28"/>
                  <w:szCs w:val="28"/>
                </w:rPr>
                <w:t>http://www.inclusive-edu.ru/</w:t>
              </w:r>
            </w:hyperlink>
            <w:r w:rsidR="00B85F03" w:rsidRPr="004B4C19">
              <w:rPr>
                <w:sz w:val="28"/>
                <w:szCs w:val="28"/>
              </w:rPr>
              <w:t xml:space="preserve"> – </w:t>
            </w:r>
            <w:r w:rsidR="004B4C19">
              <w:rPr>
                <w:sz w:val="28"/>
                <w:szCs w:val="28"/>
              </w:rPr>
              <w:t>И</w:t>
            </w:r>
            <w:r w:rsidR="00B85F03" w:rsidRPr="004B4C19">
              <w:rPr>
                <w:sz w:val="28"/>
                <w:szCs w:val="28"/>
              </w:rPr>
              <w:t>нститут проблем инклюзивного образования</w:t>
            </w:r>
          </w:p>
        </w:tc>
      </w:tr>
      <w:tr w:rsidR="00B85F03" w:rsidRPr="004B4C19" w:rsidTr="00BF13B1">
        <w:trPr>
          <w:trHeight w:val="60"/>
        </w:trPr>
        <w:tc>
          <w:tcPr>
            <w:tcW w:w="9944" w:type="dxa"/>
            <w:shd w:val="clear" w:color="FFFFFF" w:fill="auto"/>
          </w:tcPr>
          <w:p w:rsidR="00B85F03" w:rsidRPr="004B4C19" w:rsidRDefault="004B4C19" w:rsidP="004B4C19">
            <w:pPr>
              <w:ind w:firstLine="709"/>
              <w:jc w:val="both"/>
              <w:rPr>
                <w:sz w:val="28"/>
                <w:szCs w:val="28"/>
              </w:rPr>
            </w:pPr>
            <w:r w:rsidRPr="004B4C19">
              <w:rPr>
                <w:sz w:val="28"/>
                <w:szCs w:val="28"/>
              </w:rPr>
              <w:t>2</w:t>
            </w:r>
            <w:r w:rsidR="00B85F03" w:rsidRPr="004B4C19">
              <w:rPr>
                <w:sz w:val="28"/>
                <w:szCs w:val="28"/>
              </w:rPr>
              <w:t xml:space="preserve">. </w:t>
            </w:r>
            <w:hyperlink r:id="rId15" w:history="1">
              <w:r w:rsidR="00B85F03" w:rsidRPr="004B4C19">
                <w:rPr>
                  <w:rStyle w:val="a7"/>
                  <w:sz w:val="28"/>
                  <w:szCs w:val="28"/>
                </w:rPr>
                <w:t>http://defectolog.ru/</w:t>
              </w:r>
            </w:hyperlink>
            <w:r w:rsidR="00B85F03" w:rsidRPr="004B4C1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О</w:t>
            </w:r>
            <w:r w:rsidR="00B85F03" w:rsidRPr="004B4C19">
              <w:rPr>
                <w:sz w:val="28"/>
                <w:szCs w:val="28"/>
              </w:rPr>
              <w:t>бразовательный сайт «Дефектология» (контент – научно-популярные материалы о возрастных нормах развития ребёнка от рождения до семи лет; рекомендации дефектолога, логопеда, психолога)</w:t>
            </w:r>
          </w:p>
        </w:tc>
      </w:tr>
      <w:tr w:rsidR="00B85F03" w:rsidRPr="004B4C19" w:rsidTr="00BF13B1">
        <w:trPr>
          <w:trHeight w:val="60"/>
        </w:trPr>
        <w:tc>
          <w:tcPr>
            <w:tcW w:w="9944" w:type="dxa"/>
            <w:shd w:val="clear" w:color="FFFFFF" w:fill="auto"/>
          </w:tcPr>
          <w:p w:rsidR="00B85F03" w:rsidRPr="004B4C19" w:rsidRDefault="004B4C19" w:rsidP="004B4C19">
            <w:pPr>
              <w:ind w:firstLine="709"/>
              <w:jc w:val="both"/>
              <w:rPr>
                <w:sz w:val="28"/>
                <w:szCs w:val="28"/>
              </w:rPr>
            </w:pPr>
            <w:r w:rsidRPr="004B4C19">
              <w:rPr>
                <w:sz w:val="28"/>
                <w:szCs w:val="28"/>
              </w:rPr>
              <w:t>3</w:t>
            </w:r>
            <w:r w:rsidR="00B85F03" w:rsidRPr="004B4C19">
              <w:rPr>
                <w:sz w:val="28"/>
                <w:szCs w:val="28"/>
              </w:rPr>
              <w:t xml:space="preserve">. </w:t>
            </w:r>
            <w:hyperlink r:id="rId16" w:history="1">
              <w:r w:rsidR="00B85F03" w:rsidRPr="004B4C19">
                <w:rPr>
                  <w:rStyle w:val="a7"/>
                  <w:sz w:val="28"/>
                  <w:szCs w:val="28"/>
                </w:rPr>
                <w:t>https://ikp-rao.ru/</w:t>
              </w:r>
            </w:hyperlink>
            <w:r w:rsidR="00B85F03" w:rsidRPr="004B4C1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И</w:t>
            </w:r>
            <w:r w:rsidR="00B85F03" w:rsidRPr="004B4C19">
              <w:rPr>
                <w:sz w:val="28"/>
                <w:szCs w:val="28"/>
              </w:rPr>
              <w:t>нститут коррекционной педагогики РАО</w:t>
            </w:r>
          </w:p>
        </w:tc>
      </w:tr>
      <w:tr w:rsidR="00B85F03" w:rsidRPr="004B4C19" w:rsidTr="00BF13B1">
        <w:trPr>
          <w:trHeight w:val="60"/>
        </w:trPr>
        <w:tc>
          <w:tcPr>
            <w:tcW w:w="9944" w:type="dxa"/>
            <w:shd w:val="clear" w:color="FFFFFF" w:fill="auto"/>
          </w:tcPr>
          <w:p w:rsidR="00B85F03" w:rsidRPr="004B4C19" w:rsidRDefault="004B4C19" w:rsidP="004B4C19">
            <w:pPr>
              <w:ind w:firstLine="709"/>
              <w:jc w:val="both"/>
              <w:rPr>
                <w:sz w:val="28"/>
                <w:szCs w:val="28"/>
              </w:rPr>
            </w:pPr>
            <w:r w:rsidRPr="004B4C19">
              <w:rPr>
                <w:sz w:val="28"/>
                <w:szCs w:val="28"/>
              </w:rPr>
              <w:t>4</w:t>
            </w:r>
            <w:r w:rsidR="00355EB9" w:rsidRPr="004B4C19">
              <w:rPr>
                <w:sz w:val="28"/>
                <w:szCs w:val="28"/>
              </w:rPr>
              <w:t>. </w:t>
            </w:r>
            <w:hyperlink r:id="rId17" w:history="1">
              <w:r w:rsidR="00B85F03" w:rsidRPr="004B4C19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B85F03" w:rsidRPr="004B4C19">
                <w:rPr>
                  <w:rStyle w:val="a7"/>
                  <w:sz w:val="28"/>
                  <w:szCs w:val="28"/>
                </w:rPr>
                <w:t>://</w:t>
              </w:r>
              <w:r w:rsidR="00B85F03" w:rsidRPr="004B4C19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B85F03" w:rsidRPr="004B4C19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B85F03" w:rsidRPr="004B4C19">
                <w:rPr>
                  <w:rStyle w:val="a7"/>
                  <w:sz w:val="28"/>
                  <w:szCs w:val="28"/>
                  <w:lang w:val="en-US"/>
                </w:rPr>
                <w:t>gnpbu</w:t>
              </w:r>
              <w:proofErr w:type="spellEnd"/>
              <w:r w:rsidR="00B85F03" w:rsidRPr="004B4C19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B85F03" w:rsidRPr="004B4C19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B85F03" w:rsidRPr="004B4C19">
              <w:rPr>
                <w:rStyle w:val="a7"/>
                <w:sz w:val="28"/>
                <w:szCs w:val="28"/>
              </w:rPr>
              <w:t xml:space="preserve"> </w:t>
            </w:r>
            <w:r w:rsidR="00B85F03" w:rsidRPr="004B4C19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Г</w:t>
            </w:r>
            <w:r w:rsidR="00B85F03" w:rsidRPr="004B4C19">
              <w:rPr>
                <w:sz w:val="28"/>
                <w:szCs w:val="28"/>
              </w:rPr>
              <w:t>осударственная научная педагогическая библиотека имени К. Д. Ушинского</w:t>
            </w:r>
          </w:p>
        </w:tc>
      </w:tr>
      <w:tr w:rsidR="00B85F03" w:rsidRPr="004B4C19" w:rsidTr="00BF13B1">
        <w:trPr>
          <w:trHeight w:val="60"/>
        </w:trPr>
        <w:tc>
          <w:tcPr>
            <w:tcW w:w="9944" w:type="dxa"/>
            <w:shd w:val="clear" w:color="FFFFFF" w:fill="auto"/>
          </w:tcPr>
          <w:p w:rsidR="004B4C19" w:rsidRPr="004B4C19" w:rsidRDefault="004B4C19" w:rsidP="004B4C19">
            <w:pPr>
              <w:tabs>
                <w:tab w:val="left" w:pos="142"/>
                <w:tab w:val="left" w:pos="993"/>
                <w:tab w:val="left" w:pos="1134"/>
              </w:tabs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4B4C19">
              <w:rPr>
                <w:sz w:val="28"/>
                <w:szCs w:val="28"/>
              </w:rPr>
              <w:t>5</w:t>
            </w:r>
            <w:r w:rsidR="00355EB9" w:rsidRPr="004B4C19">
              <w:rPr>
                <w:sz w:val="28"/>
                <w:szCs w:val="28"/>
              </w:rPr>
              <w:t>. </w:t>
            </w:r>
            <w:hyperlink r:id="rId18" w:history="1">
              <w:r w:rsidRPr="004B4C19">
                <w:rPr>
                  <w:rStyle w:val="a7"/>
                  <w:sz w:val="28"/>
                  <w:szCs w:val="28"/>
                </w:rPr>
                <w:t>https://urait.ru/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4B4C1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О</w:t>
            </w:r>
            <w:r w:rsidRPr="004B4C19">
              <w:rPr>
                <w:sz w:val="28"/>
                <w:szCs w:val="28"/>
              </w:rPr>
              <w:t xml:space="preserve">бразовательная платформа </w:t>
            </w:r>
            <w:proofErr w:type="spellStart"/>
            <w:r w:rsidRPr="004B4C19">
              <w:rPr>
                <w:sz w:val="28"/>
                <w:szCs w:val="28"/>
              </w:rPr>
              <w:t>Юрайт</w:t>
            </w:r>
            <w:proofErr w:type="spellEnd"/>
            <w:r w:rsidRPr="004B4C19">
              <w:rPr>
                <w:sz w:val="28"/>
                <w:szCs w:val="28"/>
              </w:rPr>
              <w:t xml:space="preserve"> – образовательный ресурс, электронная библиотека</w:t>
            </w:r>
          </w:p>
          <w:p w:rsidR="004B4C19" w:rsidRDefault="004B4C19" w:rsidP="004B4C19">
            <w:pPr>
              <w:tabs>
                <w:tab w:val="left" w:pos="142"/>
                <w:tab w:val="left" w:pos="993"/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4B4C19">
              <w:rPr>
                <w:sz w:val="28"/>
                <w:szCs w:val="28"/>
              </w:rPr>
              <w:t>6. </w:t>
            </w:r>
            <w:r w:rsidRPr="004B4C19">
              <w:rPr>
                <w:sz w:val="28"/>
                <w:szCs w:val="28"/>
                <w:u w:val="single"/>
              </w:rPr>
              <w:t xml:space="preserve">https://e.lanbook.com/ </w:t>
            </w:r>
            <w:r w:rsidRPr="004B4C1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Э</w:t>
            </w:r>
            <w:r w:rsidRPr="004B4C19">
              <w:rPr>
                <w:sz w:val="28"/>
                <w:szCs w:val="28"/>
              </w:rPr>
              <w:t>лектронно-библиотечная система «Лань»</w:t>
            </w:r>
          </w:p>
          <w:p w:rsidR="00355EB9" w:rsidRPr="004B4C19" w:rsidRDefault="00355EB9" w:rsidP="004B4C19">
            <w:pPr>
              <w:tabs>
                <w:tab w:val="left" w:pos="142"/>
                <w:tab w:val="left" w:pos="993"/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4B4C19">
              <w:rPr>
                <w:sz w:val="28"/>
                <w:szCs w:val="28"/>
              </w:rPr>
              <w:t>7. </w:t>
            </w:r>
            <w:hyperlink r:id="rId19" w:history="1">
              <w:r w:rsidRPr="004B4C19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Pr="004B4C19">
                <w:rPr>
                  <w:rStyle w:val="a7"/>
                  <w:sz w:val="28"/>
                  <w:szCs w:val="28"/>
                </w:rPr>
                <w:t>://</w:t>
              </w:r>
              <w:r w:rsidRPr="004B4C19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Pr="004B4C19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Pr="004B4C19">
                <w:rPr>
                  <w:rStyle w:val="a7"/>
                  <w:sz w:val="28"/>
                  <w:szCs w:val="28"/>
                  <w:lang w:val="en-US"/>
                </w:rPr>
                <w:t>pedlib</w:t>
              </w:r>
              <w:proofErr w:type="spellEnd"/>
              <w:r w:rsidRPr="004B4C19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Pr="004B4C19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  <w:r w:rsidRPr="004B4C19">
                <w:rPr>
                  <w:rStyle w:val="a7"/>
                  <w:sz w:val="28"/>
                  <w:szCs w:val="28"/>
                </w:rPr>
                <w:t>/</w:t>
              </w:r>
              <w:r w:rsidRPr="004B4C19">
                <w:rPr>
                  <w:rStyle w:val="a7"/>
                  <w:sz w:val="28"/>
                  <w:szCs w:val="28"/>
                  <w:lang w:val="en-US"/>
                </w:rPr>
                <w:t>Books</w:t>
              </w:r>
            </w:hyperlink>
            <w:r w:rsidRPr="004B4C19">
              <w:rPr>
                <w:rStyle w:val="a7"/>
                <w:sz w:val="28"/>
                <w:szCs w:val="28"/>
              </w:rPr>
              <w:t xml:space="preserve"> </w:t>
            </w:r>
            <w:r w:rsidRPr="004B4C19">
              <w:rPr>
                <w:sz w:val="28"/>
                <w:szCs w:val="28"/>
              </w:rPr>
              <w:t xml:space="preserve">– </w:t>
            </w:r>
            <w:r w:rsidR="004B4C19">
              <w:rPr>
                <w:sz w:val="28"/>
                <w:szCs w:val="28"/>
              </w:rPr>
              <w:t>П</w:t>
            </w:r>
            <w:r w:rsidRPr="004B4C19">
              <w:rPr>
                <w:sz w:val="28"/>
                <w:szCs w:val="28"/>
              </w:rPr>
              <w:t>едагогическая библиотека</w:t>
            </w:r>
          </w:p>
          <w:p w:rsidR="00B85F03" w:rsidRPr="004B4C19" w:rsidRDefault="00355EB9" w:rsidP="004B4C19">
            <w:pPr>
              <w:ind w:firstLine="709"/>
              <w:jc w:val="both"/>
              <w:rPr>
                <w:sz w:val="28"/>
                <w:szCs w:val="28"/>
              </w:rPr>
            </w:pPr>
            <w:r w:rsidRPr="004B4C19">
              <w:rPr>
                <w:sz w:val="28"/>
                <w:szCs w:val="28"/>
              </w:rPr>
              <w:t xml:space="preserve">8. </w:t>
            </w:r>
            <w:hyperlink r:id="rId20" w:history="1">
              <w:r w:rsidRPr="004B4C19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Pr="004B4C19">
                <w:rPr>
                  <w:rStyle w:val="a7"/>
                  <w:sz w:val="28"/>
                  <w:szCs w:val="28"/>
                </w:rPr>
                <w:t>://</w:t>
              </w:r>
              <w:r w:rsidRPr="004B4C19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Pr="004B4C19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Pr="004B4C19">
                <w:rPr>
                  <w:rStyle w:val="a7"/>
                  <w:sz w:val="28"/>
                  <w:szCs w:val="28"/>
                  <w:lang w:val="en-US"/>
                </w:rPr>
                <w:t>rsl</w:t>
              </w:r>
              <w:proofErr w:type="spellEnd"/>
              <w:r w:rsidRPr="004B4C19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Pr="004B4C19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4B4C19">
              <w:rPr>
                <w:rStyle w:val="a7"/>
                <w:sz w:val="28"/>
                <w:szCs w:val="28"/>
              </w:rPr>
              <w:t xml:space="preserve"> </w:t>
            </w:r>
            <w:r w:rsidRPr="004B4C19">
              <w:rPr>
                <w:sz w:val="28"/>
                <w:szCs w:val="28"/>
              </w:rPr>
              <w:t xml:space="preserve">– </w:t>
            </w:r>
            <w:r w:rsidR="004B4C19">
              <w:rPr>
                <w:sz w:val="28"/>
                <w:szCs w:val="28"/>
              </w:rPr>
              <w:t>Р</w:t>
            </w:r>
            <w:r w:rsidRPr="004B4C19">
              <w:rPr>
                <w:sz w:val="28"/>
                <w:szCs w:val="28"/>
              </w:rPr>
              <w:t>оссийская государственная библиотека</w:t>
            </w:r>
          </w:p>
        </w:tc>
      </w:tr>
    </w:tbl>
    <w:p w:rsidR="00B85F03" w:rsidRPr="004B4C19" w:rsidRDefault="00355EB9" w:rsidP="004B4C19">
      <w:pPr>
        <w:ind w:firstLine="709"/>
        <w:jc w:val="both"/>
        <w:rPr>
          <w:sz w:val="28"/>
          <w:szCs w:val="28"/>
        </w:rPr>
      </w:pPr>
      <w:r w:rsidRPr="004B4C19">
        <w:rPr>
          <w:sz w:val="28"/>
          <w:szCs w:val="28"/>
        </w:rPr>
        <w:t>9. </w:t>
      </w:r>
      <w:hyperlink r:id="rId21" w:history="1">
        <w:r w:rsidRPr="004B4C19">
          <w:rPr>
            <w:rStyle w:val="a7"/>
            <w:sz w:val="28"/>
            <w:szCs w:val="28"/>
          </w:rPr>
          <w:t>http://www.</w:t>
        </w:r>
        <w:proofErr w:type="spellStart"/>
        <w:r w:rsidRPr="004B4C19">
          <w:rPr>
            <w:rStyle w:val="a7"/>
            <w:sz w:val="28"/>
            <w:szCs w:val="28"/>
            <w:lang w:val="en-US"/>
          </w:rPr>
          <w:t>edu</w:t>
        </w:r>
        <w:proofErr w:type="spellEnd"/>
        <w:r w:rsidRPr="004B4C19">
          <w:rPr>
            <w:rStyle w:val="a7"/>
            <w:sz w:val="28"/>
            <w:szCs w:val="28"/>
          </w:rPr>
          <w:t>.</w:t>
        </w:r>
        <w:proofErr w:type="spellStart"/>
        <w:r w:rsidRPr="004B4C19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4B4C19">
        <w:rPr>
          <w:rStyle w:val="a7"/>
          <w:sz w:val="28"/>
          <w:szCs w:val="28"/>
        </w:rPr>
        <w:t xml:space="preserve"> </w:t>
      </w:r>
      <w:r w:rsidRPr="004B4C19">
        <w:rPr>
          <w:sz w:val="28"/>
          <w:szCs w:val="28"/>
        </w:rPr>
        <w:t>– Федеральный портал «Российское образование»</w:t>
      </w:r>
    </w:p>
    <w:p w:rsidR="004F373D" w:rsidRPr="004B4C19" w:rsidRDefault="004F373D" w:rsidP="004B4C19">
      <w:pPr>
        <w:ind w:firstLine="709"/>
        <w:jc w:val="both"/>
        <w:rPr>
          <w:sz w:val="28"/>
          <w:szCs w:val="28"/>
        </w:rPr>
      </w:pPr>
      <w:r w:rsidRPr="004B4C19">
        <w:rPr>
          <w:sz w:val="28"/>
          <w:szCs w:val="28"/>
        </w:rPr>
        <w:t>10. </w:t>
      </w:r>
      <w:hyperlink r:id="rId22" w:history="1">
        <w:r w:rsidRPr="004B4C19">
          <w:rPr>
            <w:rStyle w:val="a7"/>
            <w:sz w:val="28"/>
            <w:szCs w:val="28"/>
          </w:rPr>
          <w:t>https://fgosreestr.ru/</w:t>
        </w:r>
      </w:hyperlink>
      <w:r w:rsidRPr="004B4C19">
        <w:rPr>
          <w:sz w:val="28"/>
          <w:szCs w:val="28"/>
        </w:rPr>
        <w:t xml:space="preserve"> – </w:t>
      </w:r>
      <w:r w:rsidR="004B4C19">
        <w:rPr>
          <w:sz w:val="28"/>
          <w:szCs w:val="28"/>
        </w:rPr>
        <w:t>Р</w:t>
      </w:r>
      <w:r w:rsidRPr="004B4C19">
        <w:rPr>
          <w:sz w:val="28"/>
          <w:szCs w:val="28"/>
        </w:rPr>
        <w:t>еестр примерных основных общеобразовательных программ.</w:t>
      </w:r>
    </w:p>
    <w:p w:rsidR="005F2FFC" w:rsidRDefault="005F2FFC" w:rsidP="007E1EB3">
      <w:pPr>
        <w:pStyle w:val="ae"/>
        <w:keepNext/>
        <w:tabs>
          <w:tab w:val="num" w:pos="0"/>
          <w:tab w:val="right" w:leader="underscore" w:pos="8505"/>
        </w:tabs>
        <w:ind w:left="0"/>
        <w:jc w:val="center"/>
        <w:rPr>
          <w:b/>
          <w:sz w:val="28"/>
          <w:szCs w:val="28"/>
        </w:rPr>
      </w:pPr>
      <w:r w:rsidRPr="004B4C19">
        <w:rPr>
          <w:b/>
          <w:sz w:val="28"/>
          <w:szCs w:val="28"/>
        </w:rPr>
        <w:lastRenderedPageBreak/>
        <w:t xml:space="preserve">ПРИМЕРНЫЕ </w:t>
      </w:r>
      <w:r w:rsidRPr="004B4C19">
        <w:rPr>
          <w:b/>
          <w:bCs/>
          <w:sz w:val="28"/>
          <w:szCs w:val="28"/>
        </w:rPr>
        <w:t>ИНТЕГРИРОВАННЫЕ ТЕОРЕТИЧЕСКИЕ</w:t>
      </w:r>
      <w:r w:rsidRPr="004B4C19">
        <w:rPr>
          <w:b/>
          <w:sz w:val="28"/>
          <w:szCs w:val="28"/>
        </w:rPr>
        <w:t xml:space="preserve"> ВОПРОСЫ</w:t>
      </w:r>
      <w:r w:rsidR="00F33628" w:rsidRPr="004B4C19">
        <w:rPr>
          <w:b/>
          <w:sz w:val="28"/>
          <w:szCs w:val="28"/>
        </w:rPr>
        <w:t xml:space="preserve"> </w:t>
      </w:r>
    </w:p>
    <w:p w:rsidR="00643762" w:rsidRPr="004B4C19" w:rsidRDefault="00643762" w:rsidP="007E1EB3">
      <w:pPr>
        <w:pStyle w:val="ae"/>
        <w:keepNext/>
        <w:tabs>
          <w:tab w:val="num" w:pos="0"/>
          <w:tab w:val="right" w:leader="underscore" w:pos="8505"/>
        </w:tabs>
        <w:ind w:left="0"/>
        <w:jc w:val="center"/>
        <w:rPr>
          <w:b/>
          <w:caps/>
          <w:sz w:val="28"/>
          <w:szCs w:val="28"/>
        </w:rPr>
      </w:pPr>
    </w:p>
    <w:p w:rsidR="00030778" w:rsidRPr="00C82C56" w:rsidRDefault="00030778" w:rsidP="00030778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Раскрыть философские основы образования лиц с ограниченными возможностями здоровья (основные тенденции развития образования, отношение общества к лицам с ограниченными возможностями здоров</w:t>
      </w:r>
      <w:r>
        <w:rPr>
          <w:color w:val="000000"/>
          <w:sz w:val="28"/>
          <w:szCs w:val="28"/>
        </w:rPr>
        <w:t>ья)</w:t>
      </w:r>
      <w:r w:rsidRPr="00ED3539">
        <w:rPr>
          <w:color w:val="000000"/>
          <w:sz w:val="28"/>
          <w:szCs w:val="28"/>
        </w:rPr>
        <w:t>.</w:t>
      </w:r>
    </w:p>
    <w:p w:rsidR="00030778" w:rsidRPr="00ED3539" w:rsidRDefault="00030778" w:rsidP="00030778">
      <w:pPr>
        <w:pStyle w:val="ae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ED3539">
        <w:rPr>
          <w:color w:val="000000"/>
          <w:sz w:val="28"/>
          <w:szCs w:val="28"/>
        </w:rPr>
        <w:t xml:space="preserve">Охарактеризовать сущность педагогической деятельности (сущность, структура, стили, </w:t>
      </w:r>
      <w:r>
        <w:rPr>
          <w:color w:val="000000"/>
          <w:sz w:val="28"/>
          <w:szCs w:val="28"/>
        </w:rPr>
        <w:t>основы развития и саморазвития)</w:t>
      </w:r>
      <w:r w:rsidRPr="00ED3539">
        <w:rPr>
          <w:color w:val="000000"/>
          <w:sz w:val="28"/>
          <w:szCs w:val="28"/>
        </w:rPr>
        <w:t>.</w:t>
      </w:r>
    </w:p>
    <w:p w:rsidR="00030778" w:rsidRPr="00C82C56" w:rsidRDefault="00030778" w:rsidP="00030778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Раскрыть нормативно-правовые основы обучения и воспитания лиц с ограниченными возможностями здоровья</w:t>
      </w:r>
      <w:r>
        <w:rPr>
          <w:color w:val="000000"/>
          <w:sz w:val="28"/>
          <w:szCs w:val="28"/>
        </w:rPr>
        <w:t>.</w:t>
      </w:r>
    </w:p>
    <w:p w:rsidR="00030778" w:rsidRPr="00C82C56" w:rsidRDefault="00030778" w:rsidP="0003077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82C56">
        <w:rPr>
          <w:sz w:val="28"/>
          <w:szCs w:val="28"/>
        </w:rPr>
        <w:t>Представить научно-методические основы обучения лиц с ограниченными возможностями здоровья (сущность обучения, характеристика процесса обучения, д</w:t>
      </w:r>
      <w:r>
        <w:rPr>
          <w:sz w:val="28"/>
          <w:szCs w:val="28"/>
        </w:rPr>
        <w:t>еятельности субъектов обучения)</w:t>
      </w:r>
      <w:r w:rsidRPr="00C82C56">
        <w:rPr>
          <w:sz w:val="28"/>
          <w:szCs w:val="28"/>
        </w:rPr>
        <w:t>.</w:t>
      </w:r>
    </w:p>
    <w:p w:rsidR="00030778" w:rsidRPr="00C82C56" w:rsidRDefault="00030778" w:rsidP="00030778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Раскрыть научно-методические основы воспитания лиц с ограниченными возможностями здоровья (сущность воспитания, характеристика процесса воспитания, деятельности субъ</w:t>
      </w:r>
      <w:r>
        <w:rPr>
          <w:color w:val="000000"/>
          <w:sz w:val="28"/>
          <w:szCs w:val="28"/>
        </w:rPr>
        <w:t>ектов воспитания)</w:t>
      </w:r>
      <w:r w:rsidRPr="00ED3539">
        <w:rPr>
          <w:color w:val="000000"/>
          <w:sz w:val="28"/>
          <w:szCs w:val="28"/>
        </w:rPr>
        <w:t>.</w:t>
      </w:r>
    </w:p>
    <w:p w:rsidR="00030778" w:rsidRPr="00C82C56" w:rsidRDefault="00030778" w:rsidP="00030778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Охарактеризовать педагогические технологии (определение понятия, характеристика современных педагогических технологий, специфика их реализации в образовании детей с ограниченными возможностями здоровья</w:t>
      </w:r>
      <w:r>
        <w:rPr>
          <w:color w:val="000000"/>
          <w:sz w:val="28"/>
          <w:szCs w:val="28"/>
        </w:rPr>
        <w:t>)</w:t>
      </w:r>
      <w:r w:rsidRPr="00ED3539">
        <w:rPr>
          <w:color w:val="000000"/>
          <w:sz w:val="28"/>
          <w:szCs w:val="28"/>
        </w:rPr>
        <w:t>.</w:t>
      </w:r>
    </w:p>
    <w:p w:rsidR="00030778" w:rsidRPr="00C82C56" w:rsidRDefault="00030778" w:rsidP="00030778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Раскрыть научно-методические основы инклюзивного образования (сущность, организационные основы реализации в общеобразовательных организациях</w:t>
      </w:r>
      <w:r>
        <w:rPr>
          <w:color w:val="000000"/>
          <w:sz w:val="28"/>
          <w:szCs w:val="28"/>
        </w:rPr>
        <w:t>, перспективы развития)</w:t>
      </w:r>
      <w:r w:rsidRPr="00ED3539">
        <w:rPr>
          <w:color w:val="000000"/>
          <w:sz w:val="28"/>
          <w:szCs w:val="28"/>
        </w:rPr>
        <w:t>.</w:t>
      </w:r>
    </w:p>
    <w:p w:rsidR="00030778" w:rsidRPr="00C82C56" w:rsidRDefault="00030778" w:rsidP="00030778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Охарактеризовать познавательные процессы (психологическая сущность, взаимосвязь, диагностика, коррекция и развитие в процессе образования)</w:t>
      </w:r>
      <w:r>
        <w:rPr>
          <w:color w:val="000000"/>
          <w:sz w:val="28"/>
          <w:szCs w:val="28"/>
        </w:rPr>
        <w:t>.</w:t>
      </w:r>
    </w:p>
    <w:p w:rsidR="00030778" w:rsidRPr="00C82C56" w:rsidRDefault="00030778" w:rsidP="00030778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Представить периодизацию психического развития человека</w:t>
      </w:r>
      <w:r>
        <w:rPr>
          <w:color w:val="000000"/>
          <w:sz w:val="28"/>
          <w:szCs w:val="28"/>
        </w:rPr>
        <w:t>.</w:t>
      </w:r>
    </w:p>
    <w:p w:rsidR="00030778" w:rsidRPr="00C82C56" w:rsidRDefault="00030778" w:rsidP="00030778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Раскрыть научно-методические основы коррекционно-педагогического процесса (сущность, характеристика понятия, особенности реализации в организациях общего образования)</w:t>
      </w:r>
      <w:r>
        <w:rPr>
          <w:color w:val="000000"/>
          <w:sz w:val="28"/>
          <w:szCs w:val="28"/>
        </w:rPr>
        <w:t>.</w:t>
      </w:r>
    </w:p>
    <w:p w:rsidR="00030778" w:rsidRPr="00C82C56" w:rsidRDefault="00030778" w:rsidP="00030778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Представить характеристику категории «лица с ограниченными возможностями здоровья (определение понятия, характеристика различных категорий, перспективные направления развития данных лиц)</w:t>
      </w:r>
      <w:r>
        <w:rPr>
          <w:color w:val="000000"/>
          <w:sz w:val="28"/>
          <w:szCs w:val="28"/>
        </w:rPr>
        <w:t>.</w:t>
      </w:r>
    </w:p>
    <w:p w:rsidR="00030778" w:rsidRPr="00C82C56" w:rsidRDefault="00030778" w:rsidP="00030778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 xml:space="preserve">Раскрыть сущность </w:t>
      </w:r>
      <w:r w:rsidRPr="00ED3539">
        <w:rPr>
          <w:snapToGrid w:val="0"/>
          <w:color w:val="000000"/>
          <w:sz w:val="28"/>
          <w:szCs w:val="28"/>
        </w:rPr>
        <w:t>дифференциальной диагностики отклонений в развитии ребенка</w:t>
      </w:r>
      <w:r w:rsidRPr="00ED3539">
        <w:rPr>
          <w:color w:val="000000"/>
          <w:sz w:val="28"/>
          <w:szCs w:val="28"/>
        </w:rPr>
        <w:t xml:space="preserve"> (определение понятий, характеристика процессов «диагностики», инструментальный аппарат)</w:t>
      </w:r>
      <w:r>
        <w:rPr>
          <w:color w:val="000000"/>
          <w:sz w:val="28"/>
          <w:szCs w:val="28"/>
        </w:rPr>
        <w:t>.</w:t>
      </w:r>
    </w:p>
    <w:p w:rsidR="00030778" w:rsidRPr="00C82C56" w:rsidRDefault="00030778" w:rsidP="00030778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Охарактеризовать развивающее обучение (сущность, особенности реализации как фактора развития познавательных процессов ребенка, характеристика технологий развивающего обучения)</w:t>
      </w:r>
      <w:r>
        <w:rPr>
          <w:color w:val="000000"/>
          <w:sz w:val="28"/>
          <w:szCs w:val="28"/>
        </w:rPr>
        <w:t>.</w:t>
      </w:r>
    </w:p>
    <w:p w:rsidR="00030778" w:rsidRPr="00C82C56" w:rsidRDefault="00030778" w:rsidP="00030778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 xml:space="preserve">Представить периодизацию </w:t>
      </w:r>
      <w:r>
        <w:rPr>
          <w:color w:val="000000"/>
          <w:sz w:val="28"/>
          <w:szCs w:val="28"/>
        </w:rPr>
        <w:t>речевого</w:t>
      </w:r>
      <w:r w:rsidRPr="00ED3539">
        <w:rPr>
          <w:color w:val="000000"/>
          <w:sz w:val="28"/>
          <w:szCs w:val="28"/>
        </w:rPr>
        <w:t xml:space="preserve"> развития человека</w:t>
      </w:r>
      <w:r>
        <w:rPr>
          <w:color w:val="000000"/>
          <w:sz w:val="28"/>
          <w:szCs w:val="28"/>
        </w:rPr>
        <w:t>.</w:t>
      </w:r>
    </w:p>
    <w:p w:rsidR="00030778" w:rsidRPr="00C82C56" w:rsidRDefault="00030778" w:rsidP="00030778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Раскрыть сущность р</w:t>
      </w:r>
      <w:r w:rsidRPr="00ED3539">
        <w:rPr>
          <w:snapToGrid w:val="0"/>
          <w:color w:val="000000"/>
          <w:sz w:val="28"/>
          <w:szCs w:val="28"/>
        </w:rPr>
        <w:t xml:space="preserve">азвития, образования и социализации </w:t>
      </w:r>
      <w:r w:rsidRPr="00ED3539">
        <w:rPr>
          <w:color w:val="000000"/>
          <w:sz w:val="28"/>
          <w:szCs w:val="28"/>
        </w:rPr>
        <w:t>лиц с ограниченными возможностями здоровья</w:t>
      </w:r>
      <w:r>
        <w:rPr>
          <w:color w:val="000000"/>
          <w:sz w:val="28"/>
          <w:szCs w:val="28"/>
        </w:rPr>
        <w:t>.</w:t>
      </w:r>
    </w:p>
    <w:p w:rsidR="00030778" w:rsidRDefault="00030778" w:rsidP="00030778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sz w:val="28"/>
          <w:szCs w:val="28"/>
        </w:rPr>
        <w:t>Охарактеризовать условия успешной реализации инклюзивного образования в Российской Федерации.</w:t>
      </w:r>
    </w:p>
    <w:p w:rsidR="00030778" w:rsidRPr="00C82C56" w:rsidRDefault="00030778" w:rsidP="0003077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82C56">
        <w:rPr>
          <w:sz w:val="28"/>
          <w:szCs w:val="28"/>
        </w:rPr>
        <w:t xml:space="preserve">Представить систему </w:t>
      </w:r>
      <w:proofErr w:type="spellStart"/>
      <w:r w:rsidRPr="00C82C56">
        <w:rPr>
          <w:sz w:val="28"/>
          <w:szCs w:val="28"/>
        </w:rPr>
        <w:t>общедидактических</w:t>
      </w:r>
      <w:proofErr w:type="spellEnd"/>
      <w:r w:rsidRPr="00C82C56">
        <w:rPr>
          <w:sz w:val="28"/>
          <w:szCs w:val="28"/>
        </w:rPr>
        <w:t xml:space="preserve"> принципов обучения, привести примеры реализации принципа индивидуального и дифференцированного подходов в обучении.</w:t>
      </w:r>
    </w:p>
    <w:p w:rsidR="00030778" w:rsidRDefault="00030778" w:rsidP="00030778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lastRenderedPageBreak/>
        <w:t xml:space="preserve">Представить </w:t>
      </w:r>
      <w:r w:rsidRPr="00ED3539">
        <w:rPr>
          <w:sz w:val="28"/>
          <w:szCs w:val="28"/>
        </w:rPr>
        <w:t>совокупность методов и приемов обучения детей с ограниченными возможностями здоровья</w:t>
      </w:r>
      <w:r>
        <w:rPr>
          <w:sz w:val="28"/>
          <w:szCs w:val="28"/>
        </w:rPr>
        <w:t>.</w:t>
      </w:r>
    </w:p>
    <w:p w:rsidR="00030778" w:rsidRDefault="00030778" w:rsidP="00030778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sz w:val="28"/>
          <w:szCs w:val="28"/>
        </w:rPr>
        <w:t>Перечислить основные тенденции модернизации образования лиц с ограниченными возможностями здоровья в Российской Федерации.</w:t>
      </w:r>
    </w:p>
    <w:p w:rsidR="00030778" w:rsidRPr="00377880" w:rsidRDefault="00030778" w:rsidP="00030778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ED3539">
        <w:rPr>
          <w:sz w:val="28"/>
          <w:szCs w:val="28"/>
        </w:rPr>
        <w:t xml:space="preserve">Охарактеризовать методы педагогической диагностики уровня личностных, </w:t>
      </w:r>
      <w:proofErr w:type="spellStart"/>
      <w:r w:rsidRPr="00ED3539">
        <w:rPr>
          <w:sz w:val="28"/>
          <w:szCs w:val="28"/>
        </w:rPr>
        <w:t>метапредметных</w:t>
      </w:r>
      <w:proofErr w:type="spellEnd"/>
      <w:r w:rsidRPr="00ED3539">
        <w:rPr>
          <w:sz w:val="28"/>
          <w:szCs w:val="28"/>
        </w:rPr>
        <w:t xml:space="preserve"> и предметных результатов у обучающихся с ограниченными возможностями здоровья.</w:t>
      </w:r>
      <w:proofErr w:type="gramEnd"/>
    </w:p>
    <w:p w:rsidR="004E1EDC" w:rsidRPr="00F44348" w:rsidRDefault="004E1EDC" w:rsidP="00EA75B6">
      <w:pPr>
        <w:spacing w:after="200" w:line="276" w:lineRule="auto"/>
        <w:jc w:val="center"/>
        <w:rPr>
          <w:b/>
          <w:color w:val="000000"/>
          <w:sz w:val="28"/>
          <w:szCs w:val="28"/>
          <w:lang w:eastAsia="en-US" w:bidi="en-US"/>
        </w:rPr>
      </w:pPr>
    </w:p>
    <w:p w:rsidR="00597773" w:rsidRPr="00F44348" w:rsidRDefault="008537E8" w:rsidP="008537E8">
      <w:pPr>
        <w:jc w:val="center"/>
        <w:rPr>
          <w:bCs/>
          <w:sz w:val="28"/>
          <w:szCs w:val="28"/>
          <w:lang w:val="en-US"/>
        </w:rPr>
      </w:pPr>
      <w:r w:rsidRPr="00F44348">
        <w:rPr>
          <w:bCs/>
          <w:sz w:val="28"/>
          <w:szCs w:val="28"/>
        </w:rPr>
        <w:t xml:space="preserve">ШКАЛА ОЦЕНИВАНИЯ РЕЗУЛЬТАТОВ </w:t>
      </w:r>
    </w:p>
    <w:p w:rsidR="008537E8" w:rsidRPr="00F44348" w:rsidRDefault="008537E8" w:rsidP="008537E8">
      <w:pPr>
        <w:jc w:val="center"/>
        <w:rPr>
          <w:bCs/>
          <w:sz w:val="28"/>
          <w:szCs w:val="28"/>
        </w:rPr>
      </w:pPr>
      <w:r w:rsidRPr="00F44348">
        <w:rPr>
          <w:bCs/>
          <w:sz w:val="28"/>
          <w:szCs w:val="28"/>
        </w:rPr>
        <w:t xml:space="preserve">ВСТУПИТЕЛЬНОГО ИСПЫТАНИЯ </w:t>
      </w:r>
    </w:p>
    <w:p w:rsidR="008537E8" w:rsidRPr="00F44348" w:rsidRDefault="008537E8" w:rsidP="008537E8">
      <w:pPr>
        <w:jc w:val="center"/>
        <w:rPr>
          <w:b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6"/>
        <w:gridCol w:w="1417"/>
        <w:gridCol w:w="2552"/>
      </w:tblGrid>
      <w:tr w:rsidR="008537E8" w:rsidRPr="00F44348" w:rsidTr="008C131D">
        <w:tc>
          <w:tcPr>
            <w:tcW w:w="1985" w:type="dxa"/>
            <w:shd w:val="clear" w:color="auto" w:fill="auto"/>
          </w:tcPr>
          <w:p w:rsidR="008537E8" w:rsidRPr="00F44348" w:rsidRDefault="008537E8" w:rsidP="008C131D">
            <w:pPr>
              <w:jc w:val="center"/>
              <w:rPr>
                <w:b/>
                <w:sz w:val="26"/>
                <w:szCs w:val="26"/>
              </w:rPr>
            </w:pPr>
            <w:r w:rsidRPr="00F44348">
              <w:rPr>
                <w:b/>
                <w:sz w:val="26"/>
                <w:szCs w:val="26"/>
              </w:rPr>
              <w:t>Тип задания</w:t>
            </w:r>
          </w:p>
        </w:tc>
        <w:tc>
          <w:tcPr>
            <w:tcW w:w="3686" w:type="dxa"/>
            <w:shd w:val="clear" w:color="auto" w:fill="auto"/>
          </w:tcPr>
          <w:p w:rsidR="008537E8" w:rsidRPr="00F44348" w:rsidRDefault="008537E8" w:rsidP="008C131D">
            <w:pPr>
              <w:jc w:val="center"/>
              <w:rPr>
                <w:b/>
                <w:sz w:val="26"/>
                <w:szCs w:val="26"/>
              </w:rPr>
            </w:pPr>
            <w:r w:rsidRPr="00F44348">
              <w:rPr>
                <w:b/>
                <w:sz w:val="26"/>
                <w:szCs w:val="26"/>
              </w:rPr>
              <w:t>Критерий</w:t>
            </w:r>
          </w:p>
        </w:tc>
        <w:tc>
          <w:tcPr>
            <w:tcW w:w="1417" w:type="dxa"/>
            <w:shd w:val="clear" w:color="auto" w:fill="auto"/>
          </w:tcPr>
          <w:p w:rsidR="008537E8" w:rsidRPr="00F44348" w:rsidRDefault="008537E8" w:rsidP="008C131D">
            <w:pPr>
              <w:jc w:val="center"/>
              <w:rPr>
                <w:b/>
                <w:sz w:val="26"/>
                <w:szCs w:val="26"/>
              </w:rPr>
            </w:pPr>
            <w:r w:rsidRPr="00F44348">
              <w:rPr>
                <w:b/>
                <w:sz w:val="26"/>
                <w:szCs w:val="26"/>
              </w:rPr>
              <w:t xml:space="preserve">Количество баллов </w:t>
            </w:r>
          </w:p>
          <w:p w:rsidR="008537E8" w:rsidRPr="00F44348" w:rsidRDefault="008537E8" w:rsidP="008C131D">
            <w:pPr>
              <w:jc w:val="center"/>
              <w:rPr>
                <w:b/>
                <w:sz w:val="26"/>
                <w:szCs w:val="26"/>
              </w:rPr>
            </w:pPr>
            <w:r w:rsidRPr="00F44348">
              <w:rPr>
                <w:b/>
                <w:sz w:val="26"/>
                <w:szCs w:val="26"/>
              </w:rPr>
              <w:t>по 100-балльной системе</w:t>
            </w:r>
          </w:p>
        </w:tc>
        <w:tc>
          <w:tcPr>
            <w:tcW w:w="2552" w:type="dxa"/>
            <w:shd w:val="clear" w:color="auto" w:fill="auto"/>
          </w:tcPr>
          <w:p w:rsidR="008537E8" w:rsidRPr="00F44348" w:rsidRDefault="008537E8" w:rsidP="008C131D">
            <w:pPr>
              <w:jc w:val="center"/>
              <w:rPr>
                <w:b/>
                <w:sz w:val="26"/>
                <w:szCs w:val="26"/>
              </w:rPr>
            </w:pPr>
            <w:r w:rsidRPr="00F44348">
              <w:rPr>
                <w:b/>
                <w:sz w:val="26"/>
                <w:szCs w:val="26"/>
              </w:rPr>
              <w:t>Примечание</w:t>
            </w:r>
          </w:p>
        </w:tc>
      </w:tr>
      <w:tr w:rsidR="008537E8" w:rsidRPr="00F44348" w:rsidTr="008C131D">
        <w:tc>
          <w:tcPr>
            <w:tcW w:w="1985" w:type="dxa"/>
            <w:vMerge w:val="restart"/>
            <w:shd w:val="clear" w:color="auto" w:fill="auto"/>
          </w:tcPr>
          <w:p w:rsidR="008537E8" w:rsidRPr="00F44348" w:rsidRDefault="008537E8" w:rsidP="008C131D">
            <w:pPr>
              <w:rPr>
                <w:sz w:val="26"/>
                <w:szCs w:val="26"/>
              </w:rPr>
            </w:pPr>
            <w:r w:rsidRPr="00F44348">
              <w:rPr>
                <w:sz w:val="26"/>
                <w:szCs w:val="26"/>
              </w:rPr>
              <w:t xml:space="preserve">Задание </w:t>
            </w:r>
            <w:proofErr w:type="gramStart"/>
            <w:r w:rsidRPr="00F44348">
              <w:rPr>
                <w:sz w:val="26"/>
                <w:szCs w:val="26"/>
              </w:rPr>
              <w:t>интегрирован</w:t>
            </w:r>
            <w:r w:rsidR="00355EB9" w:rsidRPr="00F44348">
              <w:rPr>
                <w:sz w:val="26"/>
                <w:szCs w:val="26"/>
              </w:rPr>
              <w:t>-</w:t>
            </w:r>
            <w:proofErr w:type="spellStart"/>
            <w:r w:rsidRPr="00F44348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F44348">
              <w:rPr>
                <w:sz w:val="26"/>
                <w:szCs w:val="26"/>
              </w:rPr>
              <w:t xml:space="preserve"> типа</w:t>
            </w:r>
          </w:p>
        </w:tc>
        <w:tc>
          <w:tcPr>
            <w:tcW w:w="3686" w:type="dxa"/>
            <w:shd w:val="clear" w:color="auto" w:fill="auto"/>
          </w:tcPr>
          <w:p w:rsidR="008537E8" w:rsidRPr="00F44348" w:rsidRDefault="008537E8" w:rsidP="008C131D">
            <w:pPr>
              <w:tabs>
                <w:tab w:val="left" w:pos="3690"/>
              </w:tabs>
              <w:suppressAutoHyphens/>
              <w:ind w:firstLine="204"/>
              <w:jc w:val="both"/>
              <w:rPr>
                <w:sz w:val="26"/>
                <w:szCs w:val="26"/>
              </w:rPr>
            </w:pPr>
            <w:r w:rsidRPr="00F44348">
              <w:rPr>
                <w:sz w:val="26"/>
                <w:szCs w:val="26"/>
                <w:lang w:eastAsia="ar-SA"/>
              </w:rPr>
              <w:t>Абитуриент показывает глубокое и всестороннее знание предмета, обязательной и дополнительной литературы по предмету. Свободно раскрывает теоретические основы и категориальный аппарат дисциплины. Может раскрыть значимость задач и межотраслевой характер специальных наук, показать роль науки в решении фундаментальных задач всестороннего развития личности. Умеет применить теоретические знания для анализа практических заданий, психолого-педагогических ситуаций, профессиональных проблем. Ответ абитуриента характеризуется обоснованностью, системностью, и логикой изложения материала</w:t>
            </w:r>
          </w:p>
        </w:tc>
        <w:tc>
          <w:tcPr>
            <w:tcW w:w="1417" w:type="dxa"/>
            <w:shd w:val="clear" w:color="auto" w:fill="auto"/>
          </w:tcPr>
          <w:p w:rsidR="008537E8" w:rsidRPr="00F44348" w:rsidRDefault="003E3610" w:rsidP="008C1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 w:rsidR="008537E8" w:rsidRPr="00F44348">
              <w:rPr>
                <w:sz w:val="26"/>
                <w:szCs w:val="26"/>
              </w:rPr>
              <w:t>-100</w:t>
            </w:r>
          </w:p>
        </w:tc>
        <w:tc>
          <w:tcPr>
            <w:tcW w:w="2552" w:type="dxa"/>
            <w:shd w:val="clear" w:color="auto" w:fill="auto"/>
          </w:tcPr>
          <w:p w:rsidR="008537E8" w:rsidRPr="00F44348" w:rsidRDefault="008537E8" w:rsidP="008C131D">
            <w:pPr>
              <w:jc w:val="both"/>
              <w:rPr>
                <w:sz w:val="26"/>
                <w:szCs w:val="26"/>
              </w:rPr>
            </w:pPr>
            <w:r w:rsidRPr="00F44348">
              <w:rPr>
                <w:color w:val="000000"/>
                <w:sz w:val="26"/>
                <w:szCs w:val="26"/>
              </w:rPr>
              <w:t>За каждую допущенную погрешность снимается один балл</w:t>
            </w:r>
          </w:p>
        </w:tc>
      </w:tr>
      <w:tr w:rsidR="008537E8" w:rsidRPr="00F44348" w:rsidTr="008C131D">
        <w:tc>
          <w:tcPr>
            <w:tcW w:w="1985" w:type="dxa"/>
            <w:vMerge/>
            <w:shd w:val="clear" w:color="auto" w:fill="auto"/>
          </w:tcPr>
          <w:p w:rsidR="008537E8" w:rsidRPr="00F44348" w:rsidRDefault="008537E8" w:rsidP="008C131D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8537E8" w:rsidRPr="00F44348" w:rsidRDefault="008537E8" w:rsidP="008C131D">
            <w:pPr>
              <w:tabs>
                <w:tab w:val="left" w:pos="3690"/>
              </w:tabs>
              <w:suppressAutoHyphens/>
              <w:ind w:firstLine="204"/>
              <w:jc w:val="both"/>
              <w:rPr>
                <w:sz w:val="26"/>
                <w:szCs w:val="26"/>
              </w:rPr>
            </w:pPr>
            <w:r w:rsidRPr="00F44348">
              <w:rPr>
                <w:sz w:val="26"/>
                <w:szCs w:val="26"/>
                <w:lang w:eastAsia="ar-SA"/>
              </w:rPr>
              <w:t xml:space="preserve">Абитуриент имеет твердые знания по дисциплине, обязательной и дополнительной литературы; грамотно, логично излагает материал, но допускает </w:t>
            </w:r>
            <w:r w:rsidRPr="00F44348">
              <w:rPr>
                <w:sz w:val="26"/>
                <w:szCs w:val="26"/>
                <w:lang w:eastAsia="ar-SA"/>
              </w:rPr>
              <w:lastRenderedPageBreak/>
              <w:t>неточности в структуре изложения материала; умеет применять знания для анализа конкретных психолого-педагогических ситуаций, профессиональных проблем, но недостаточно полно освещает ряд позиций вопросов; системные выводы делает с помощью экзаменатора посредством наводящих вопросов. Имеющиеся знания в основном применяет в стандартных ситуациях</w:t>
            </w:r>
          </w:p>
        </w:tc>
        <w:tc>
          <w:tcPr>
            <w:tcW w:w="1417" w:type="dxa"/>
            <w:shd w:val="clear" w:color="auto" w:fill="auto"/>
          </w:tcPr>
          <w:p w:rsidR="008537E8" w:rsidRPr="00F44348" w:rsidRDefault="003E3610" w:rsidP="008C1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75-89</w:t>
            </w:r>
          </w:p>
        </w:tc>
        <w:tc>
          <w:tcPr>
            <w:tcW w:w="2552" w:type="dxa"/>
            <w:shd w:val="clear" w:color="auto" w:fill="auto"/>
          </w:tcPr>
          <w:p w:rsidR="008537E8" w:rsidRPr="00F44348" w:rsidRDefault="008537E8" w:rsidP="008C131D">
            <w:pPr>
              <w:rPr>
                <w:sz w:val="26"/>
                <w:szCs w:val="26"/>
              </w:rPr>
            </w:pPr>
            <w:r w:rsidRPr="00F44348">
              <w:rPr>
                <w:color w:val="000000"/>
                <w:sz w:val="26"/>
                <w:szCs w:val="26"/>
              </w:rPr>
              <w:t>За каждую допущенную погрешность снимается один балл</w:t>
            </w:r>
          </w:p>
        </w:tc>
      </w:tr>
      <w:tr w:rsidR="008537E8" w:rsidRPr="00F44348" w:rsidTr="008C131D">
        <w:trPr>
          <w:trHeight w:val="1407"/>
        </w:trPr>
        <w:tc>
          <w:tcPr>
            <w:tcW w:w="1985" w:type="dxa"/>
            <w:vMerge/>
            <w:shd w:val="clear" w:color="auto" w:fill="auto"/>
          </w:tcPr>
          <w:p w:rsidR="008537E8" w:rsidRPr="00F44348" w:rsidRDefault="008537E8" w:rsidP="008C131D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8537E8" w:rsidRPr="00F44348" w:rsidRDefault="008537E8" w:rsidP="008C131D">
            <w:pPr>
              <w:tabs>
                <w:tab w:val="left" w:pos="3690"/>
              </w:tabs>
              <w:suppressAutoHyphens/>
              <w:ind w:firstLine="204"/>
              <w:jc w:val="both"/>
              <w:rPr>
                <w:sz w:val="26"/>
                <w:szCs w:val="26"/>
              </w:rPr>
            </w:pPr>
            <w:r w:rsidRPr="00F44348">
              <w:rPr>
                <w:sz w:val="26"/>
                <w:szCs w:val="26"/>
                <w:lang w:eastAsia="ar-SA"/>
              </w:rPr>
              <w:t>Абитуриент знает общие вопросы тем курса, но не конкретизирует детали; формулируя постулаты концепций дисциплины, допускает существенные погрешности; знаком с обязательной литературой и базовыми источниками. В ответе нарушена логика, полнота, не конкретизированы выводы, имеются затруднения применения полученных теоретических знаний в проблемно-поисковых педагогических ситуациях. Допускаются ошибки в ответах на наводящие вопросы экзаменаторов</w:t>
            </w:r>
          </w:p>
        </w:tc>
        <w:tc>
          <w:tcPr>
            <w:tcW w:w="1417" w:type="dxa"/>
            <w:shd w:val="clear" w:color="auto" w:fill="auto"/>
          </w:tcPr>
          <w:p w:rsidR="008537E8" w:rsidRPr="00F44348" w:rsidRDefault="003E3610" w:rsidP="003E3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8537E8" w:rsidRPr="00F4434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74</w:t>
            </w:r>
          </w:p>
        </w:tc>
        <w:tc>
          <w:tcPr>
            <w:tcW w:w="2552" w:type="dxa"/>
            <w:shd w:val="clear" w:color="auto" w:fill="auto"/>
          </w:tcPr>
          <w:p w:rsidR="008537E8" w:rsidRPr="00F44348" w:rsidRDefault="008537E8" w:rsidP="008C131D">
            <w:pPr>
              <w:rPr>
                <w:sz w:val="26"/>
                <w:szCs w:val="26"/>
              </w:rPr>
            </w:pPr>
            <w:r w:rsidRPr="00F44348">
              <w:rPr>
                <w:color w:val="000000"/>
                <w:sz w:val="26"/>
                <w:szCs w:val="26"/>
              </w:rPr>
              <w:t>За каждую допущенную погрешность снимается один балл</w:t>
            </w:r>
          </w:p>
        </w:tc>
      </w:tr>
      <w:tr w:rsidR="008537E8" w:rsidRPr="00F44348" w:rsidTr="008C131D">
        <w:tc>
          <w:tcPr>
            <w:tcW w:w="1985" w:type="dxa"/>
            <w:vMerge/>
            <w:shd w:val="clear" w:color="auto" w:fill="auto"/>
          </w:tcPr>
          <w:p w:rsidR="008537E8" w:rsidRPr="00F44348" w:rsidRDefault="008537E8" w:rsidP="008C131D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8537E8" w:rsidRPr="00F44348" w:rsidRDefault="008537E8" w:rsidP="008C131D">
            <w:pPr>
              <w:tabs>
                <w:tab w:val="left" w:pos="3690"/>
              </w:tabs>
              <w:suppressAutoHyphens/>
              <w:ind w:firstLine="204"/>
              <w:jc w:val="both"/>
              <w:rPr>
                <w:sz w:val="26"/>
                <w:szCs w:val="26"/>
              </w:rPr>
            </w:pPr>
            <w:r w:rsidRPr="00F44348">
              <w:rPr>
                <w:sz w:val="26"/>
                <w:szCs w:val="26"/>
                <w:lang w:eastAsia="ar-SA"/>
              </w:rPr>
              <w:t>Абитуриент не усвоил основного содержания курса, слабо знает рекомендованную литературу, не может практически применить теоретические знания; отказывается отвечать или показывает менее 50 % знаний по содержанию курса</w:t>
            </w:r>
          </w:p>
        </w:tc>
        <w:tc>
          <w:tcPr>
            <w:tcW w:w="1417" w:type="dxa"/>
            <w:shd w:val="clear" w:color="auto" w:fill="auto"/>
          </w:tcPr>
          <w:p w:rsidR="008537E8" w:rsidRPr="00F44348" w:rsidRDefault="008537E8" w:rsidP="003E3610">
            <w:pPr>
              <w:jc w:val="center"/>
              <w:rPr>
                <w:sz w:val="26"/>
                <w:szCs w:val="26"/>
              </w:rPr>
            </w:pPr>
            <w:r w:rsidRPr="00F44348">
              <w:rPr>
                <w:sz w:val="26"/>
                <w:szCs w:val="26"/>
              </w:rPr>
              <w:t>0-</w:t>
            </w:r>
            <w:r w:rsidR="003E3610">
              <w:rPr>
                <w:sz w:val="26"/>
                <w:szCs w:val="26"/>
              </w:rPr>
              <w:t>59</w:t>
            </w:r>
          </w:p>
        </w:tc>
        <w:tc>
          <w:tcPr>
            <w:tcW w:w="2552" w:type="dxa"/>
            <w:shd w:val="clear" w:color="auto" w:fill="auto"/>
          </w:tcPr>
          <w:p w:rsidR="008537E8" w:rsidRPr="00F44348" w:rsidRDefault="008537E8" w:rsidP="008C131D">
            <w:pPr>
              <w:rPr>
                <w:sz w:val="26"/>
                <w:szCs w:val="26"/>
              </w:rPr>
            </w:pPr>
            <w:r w:rsidRPr="00F44348">
              <w:rPr>
                <w:color w:val="000000"/>
                <w:sz w:val="26"/>
                <w:szCs w:val="26"/>
              </w:rPr>
              <w:t>За каждую допущенную погрешность снимается один балл</w:t>
            </w:r>
          </w:p>
        </w:tc>
      </w:tr>
      <w:tr w:rsidR="008537E8" w:rsidRPr="00F44348" w:rsidTr="008C131D">
        <w:tc>
          <w:tcPr>
            <w:tcW w:w="1985" w:type="dxa"/>
            <w:vMerge/>
            <w:shd w:val="clear" w:color="auto" w:fill="auto"/>
          </w:tcPr>
          <w:p w:rsidR="008537E8" w:rsidRPr="00F44348" w:rsidRDefault="008537E8" w:rsidP="008C131D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8537E8" w:rsidRPr="00F44348" w:rsidRDefault="008537E8" w:rsidP="008C131D">
            <w:pPr>
              <w:rPr>
                <w:sz w:val="26"/>
                <w:szCs w:val="26"/>
              </w:rPr>
            </w:pPr>
            <w:r w:rsidRPr="00F44348">
              <w:rPr>
                <w:sz w:val="26"/>
                <w:szCs w:val="26"/>
              </w:rPr>
              <w:t>Абитуриент отказался отвечать</w:t>
            </w:r>
          </w:p>
        </w:tc>
        <w:tc>
          <w:tcPr>
            <w:tcW w:w="1417" w:type="dxa"/>
            <w:shd w:val="clear" w:color="auto" w:fill="auto"/>
          </w:tcPr>
          <w:p w:rsidR="008537E8" w:rsidRPr="00F44348" w:rsidRDefault="008537E8" w:rsidP="008C131D">
            <w:pPr>
              <w:jc w:val="center"/>
              <w:rPr>
                <w:sz w:val="26"/>
                <w:szCs w:val="26"/>
              </w:rPr>
            </w:pPr>
            <w:r w:rsidRPr="00F44348">
              <w:rPr>
                <w:sz w:val="26"/>
                <w:szCs w:val="26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8537E8" w:rsidRPr="00F44348" w:rsidRDefault="008537E8" w:rsidP="008C131D">
            <w:pPr>
              <w:rPr>
                <w:sz w:val="26"/>
                <w:szCs w:val="26"/>
              </w:rPr>
            </w:pPr>
          </w:p>
        </w:tc>
      </w:tr>
    </w:tbl>
    <w:p w:rsidR="008537E8" w:rsidRPr="00F44348" w:rsidRDefault="008537E8" w:rsidP="008537E8">
      <w:pPr>
        <w:tabs>
          <w:tab w:val="left" w:pos="3690"/>
        </w:tabs>
        <w:suppressAutoHyphens/>
        <w:ind w:firstLine="720"/>
        <w:jc w:val="both"/>
        <w:rPr>
          <w:sz w:val="28"/>
          <w:szCs w:val="28"/>
          <w:lang w:eastAsia="ar-SA"/>
        </w:rPr>
      </w:pPr>
    </w:p>
    <w:p w:rsidR="004A78C9" w:rsidRDefault="004A78C9" w:rsidP="005F2FFC">
      <w:pPr>
        <w:ind w:firstLine="709"/>
        <w:jc w:val="center"/>
      </w:pPr>
    </w:p>
    <w:sectPr w:rsidR="004A78C9" w:rsidSect="00EA75B6">
      <w:footerReference w:type="default" r:id="rId23"/>
      <w:pgSz w:w="11906" w:h="16838"/>
      <w:pgMar w:top="1134" w:right="1134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570" w:rsidRDefault="00913570" w:rsidP="00EA75B6">
      <w:r>
        <w:separator/>
      </w:r>
    </w:p>
  </w:endnote>
  <w:endnote w:type="continuationSeparator" w:id="0">
    <w:p w:rsidR="00913570" w:rsidRDefault="00913570" w:rsidP="00EA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5B6" w:rsidRDefault="00EA75B6">
    <w:pPr>
      <w:pStyle w:val="af1"/>
      <w:jc w:val="center"/>
    </w:pPr>
    <w:r w:rsidRPr="00EA75B6">
      <w:rPr>
        <w:sz w:val="28"/>
        <w:szCs w:val="28"/>
      </w:rPr>
      <w:fldChar w:fldCharType="begin"/>
    </w:r>
    <w:r w:rsidRPr="00EA75B6">
      <w:rPr>
        <w:sz w:val="28"/>
        <w:szCs w:val="28"/>
      </w:rPr>
      <w:instrText>PAGE   \* MERGEFORMAT</w:instrText>
    </w:r>
    <w:r w:rsidRPr="00EA75B6">
      <w:rPr>
        <w:sz w:val="28"/>
        <w:szCs w:val="28"/>
      </w:rPr>
      <w:fldChar w:fldCharType="separate"/>
    </w:r>
    <w:r w:rsidR="00B14EEA">
      <w:rPr>
        <w:noProof/>
        <w:sz w:val="28"/>
        <w:szCs w:val="28"/>
      </w:rPr>
      <w:t>12</w:t>
    </w:r>
    <w:r w:rsidRPr="00EA75B6">
      <w:rPr>
        <w:sz w:val="28"/>
        <w:szCs w:val="28"/>
      </w:rPr>
      <w:fldChar w:fldCharType="end"/>
    </w:r>
  </w:p>
  <w:p w:rsidR="00EA75B6" w:rsidRDefault="00EA75B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570" w:rsidRDefault="00913570" w:rsidP="00EA75B6">
      <w:r>
        <w:separator/>
      </w:r>
    </w:p>
  </w:footnote>
  <w:footnote w:type="continuationSeparator" w:id="0">
    <w:p w:rsidR="00913570" w:rsidRDefault="00913570" w:rsidP="00EA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07F3"/>
    <w:multiLevelType w:val="hybridMultilevel"/>
    <w:tmpl w:val="6AA24D30"/>
    <w:lvl w:ilvl="0" w:tplc="BBDC89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4822B7"/>
    <w:multiLevelType w:val="hybridMultilevel"/>
    <w:tmpl w:val="FD2AB70A"/>
    <w:lvl w:ilvl="0" w:tplc="1C344B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476283"/>
    <w:multiLevelType w:val="hybridMultilevel"/>
    <w:tmpl w:val="EE30387C"/>
    <w:lvl w:ilvl="0" w:tplc="1DD865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E135D2"/>
    <w:multiLevelType w:val="hybridMultilevel"/>
    <w:tmpl w:val="0D04B5C2"/>
    <w:lvl w:ilvl="0" w:tplc="A846078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5B0C7B"/>
    <w:multiLevelType w:val="hybridMultilevel"/>
    <w:tmpl w:val="D87CB32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35024862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F28D6"/>
    <w:multiLevelType w:val="hybridMultilevel"/>
    <w:tmpl w:val="99D8944E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D37520"/>
    <w:multiLevelType w:val="hybridMultilevel"/>
    <w:tmpl w:val="5372A6A2"/>
    <w:lvl w:ilvl="0" w:tplc="A846078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466237"/>
    <w:multiLevelType w:val="hybridMultilevel"/>
    <w:tmpl w:val="24FE91E6"/>
    <w:lvl w:ilvl="0" w:tplc="1DD865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214423"/>
    <w:multiLevelType w:val="hybridMultilevel"/>
    <w:tmpl w:val="87B6C4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6BC667A"/>
    <w:multiLevelType w:val="hybridMultilevel"/>
    <w:tmpl w:val="5A362C62"/>
    <w:lvl w:ilvl="0" w:tplc="1DD865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A83A60"/>
    <w:multiLevelType w:val="hybridMultilevel"/>
    <w:tmpl w:val="7C80A0E0"/>
    <w:lvl w:ilvl="0" w:tplc="C8BA2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8FB515F"/>
    <w:multiLevelType w:val="hybridMultilevel"/>
    <w:tmpl w:val="BEB8283C"/>
    <w:lvl w:ilvl="0" w:tplc="1D464C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0B4AAC"/>
    <w:multiLevelType w:val="hybridMultilevel"/>
    <w:tmpl w:val="C32033E4"/>
    <w:lvl w:ilvl="0" w:tplc="D4380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601E31"/>
    <w:multiLevelType w:val="hybridMultilevel"/>
    <w:tmpl w:val="F7D40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472670"/>
    <w:multiLevelType w:val="hybridMultilevel"/>
    <w:tmpl w:val="9E7EF36A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14F6626"/>
    <w:multiLevelType w:val="hybridMultilevel"/>
    <w:tmpl w:val="39AC0458"/>
    <w:lvl w:ilvl="0" w:tplc="1D464C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1EA1EC2"/>
    <w:multiLevelType w:val="hybridMultilevel"/>
    <w:tmpl w:val="67ACACC0"/>
    <w:lvl w:ilvl="0" w:tplc="1D464C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76EB3"/>
    <w:multiLevelType w:val="hybridMultilevel"/>
    <w:tmpl w:val="39B2AE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6E53435"/>
    <w:multiLevelType w:val="hybridMultilevel"/>
    <w:tmpl w:val="2FA8A300"/>
    <w:lvl w:ilvl="0" w:tplc="55C03F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C6A657E"/>
    <w:multiLevelType w:val="hybridMultilevel"/>
    <w:tmpl w:val="B8EA8848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5242C4A"/>
    <w:multiLevelType w:val="hybridMultilevel"/>
    <w:tmpl w:val="8CF63188"/>
    <w:lvl w:ilvl="0" w:tplc="1D464CB8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A91502"/>
    <w:multiLevelType w:val="hybridMultilevel"/>
    <w:tmpl w:val="53C2D4E0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345FB6"/>
    <w:multiLevelType w:val="hybridMultilevel"/>
    <w:tmpl w:val="32682EEA"/>
    <w:lvl w:ilvl="0" w:tplc="1D464C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2D258C"/>
    <w:multiLevelType w:val="hybridMultilevel"/>
    <w:tmpl w:val="1DCA3D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9"/>
  </w:num>
  <w:num w:numId="2">
    <w:abstractNumId w:val="24"/>
  </w:num>
  <w:num w:numId="3">
    <w:abstractNumId w:val="0"/>
  </w:num>
  <w:num w:numId="4">
    <w:abstractNumId w:val="1"/>
  </w:num>
  <w:num w:numId="5">
    <w:abstractNumId w:val="18"/>
  </w:num>
  <w:num w:numId="6">
    <w:abstractNumId w:val="5"/>
  </w:num>
  <w:num w:numId="7">
    <w:abstractNumId w:val="13"/>
  </w:num>
  <w:num w:numId="8">
    <w:abstractNumId w:val="15"/>
  </w:num>
  <w:num w:numId="9">
    <w:abstractNumId w:val="20"/>
  </w:num>
  <w:num w:numId="10">
    <w:abstractNumId w:val="2"/>
  </w:num>
  <w:num w:numId="11">
    <w:abstractNumId w:val="10"/>
  </w:num>
  <w:num w:numId="12">
    <w:abstractNumId w:val="22"/>
  </w:num>
  <w:num w:numId="13">
    <w:abstractNumId w:val="8"/>
  </w:num>
  <w:num w:numId="14">
    <w:abstractNumId w:val="6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"/>
  </w:num>
  <w:num w:numId="21">
    <w:abstractNumId w:val="7"/>
  </w:num>
  <w:num w:numId="22">
    <w:abstractNumId w:val="11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38"/>
    <w:rsid w:val="00002564"/>
    <w:rsid w:val="00024430"/>
    <w:rsid w:val="00030778"/>
    <w:rsid w:val="00033104"/>
    <w:rsid w:val="00054A6D"/>
    <w:rsid w:val="00054CB1"/>
    <w:rsid w:val="00063BC3"/>
    <w:rsid w:val="0006449D"/>
    <w:rsid w:val="000668D4"/>
    <w:rsid w:val="00076E48"/>
    <w:rsid w:val="0008447F"/>
    <w:rsid w:val="000A07D2"/>
    <w:rsid w:val="000B6A61"/>
    <w:rsid w:val="000B7B1C"/>
    <w:rsid w:val="000D02D4"/>
    <w:rsid w:val="000D71C2"/>
    <w:rsid w:val="000E38A1"/>
    <w:rsid w:val="000E41B3"/>
    <w:rsid w:val="000F1399"/>
    <w:rsid w:val="001030B7"/>
    <w:rsid w:val="0010620F"/>
    <w:rsid w:val="0014483D"/>
    <w:rsid w:val="00161FFA"/>
    <w:rsid w:val="00165876"/>
    <w:rsid w:val="0017205C"/>
    <w:rsid w:val="001812B2"/>
    <w:rsid w:val="00191383"/>
    <w:rsid w:val="00194397"/>
    <w:rsid w:val="001B4A31"/>
    <w:rsid w:val="001C4621"/>
    <w:rsid w:val="001F1F37"/>
    <w:rsid w:val="001F423E"/>
    <w:rsid w:val="00210E36"/>
    <w:rsid w:val="002232B2"/>
    <w:rsid w:val="002234AA"/>
    <w:rsid w:val="00267FEB"/>
    <w:rsid w:val="00296778"/>
    <w:rsid w:val="002A3FA7"/>
    <w:rsid w:val="002C4705"/>
    <w:rsid w:val="002D1D05"/>
    <w:rsid w:val="002D2B4D"/>
    <w:rsid w:val="002F2F5A"/>
    <w:rsid w:val="002F3E2D"/>
    <w:rsid w:val="00307C5D"/>
    <w:rsid w:val="00312C5A"/>
    <w:rsid w:val="003151C6"/>
    <w:rsid w:val="00316964"/>
    <w:rsid w:val="00317827"/>
    <w:rsid w:val="003268E9"/>
    <w:rsid w:val="00355EB9"/>
    <w:rsid w:val="0037585A"/>
    <w:rsid w:val="00376362"/>
    <w:rsid w:val="0037642D"/>
    <w:rsid w:val="00394B54"/>
    <w:rsid w:val="003A1477"/>
    <w:rsid w:val="003B3223"/>
    <w:rsid w:val="003B5F4E"/>
    <w:rsid w:val="003D0030"/>
    <w:rsid w:val="003E356C"/>
    <w:rsid w:val="003E3610"/>
    <w:rsid w:val="003F12DD"/>
    <w:rsid w:val="003F756B"/>
    <w:rsid w:val="00411458"/>
    <w:rsid w:val="004226A8"/>
    <w:rsid w:val="00425ADB"/>
    <w:rsid w:val="00477F29"/>
    <w:rsid w:val="00482C5D"/>
    <w:rsid w:val="0049678B"/>
    <w:rsid w:val="0049745C"/>
    <w:rsid w:val="004A78C9"/>
    <w:rsid w:val="004B3525"/>
    <w:rsid w:val="004B4C19"/>
    <w:rsid w:val="004D62C9"/>
    <w:rsid w:val="004E1EDC"/>
    <w:rsid w:val="004E4E1D"/>
    <w:rsid w:val="004F373D"/>
    <w:rsid w:val="004F3DF6"/>
    <w:rsid w:val="00500E81"/>
    <w:rsid w:val="005049F6"/>
    <w:rsid w:val="005236CA"/>
    <w:rsid w:val="005414A1"/>
    <w:rsid w:val="00553FAB"/>
    <w:rsid w:val="00554821"/>
    <w:rsid w:val="00555700"/>
    <w:rsid w:val="00556FE6"/>
    <w:rsid w:val="0058145B"/>
    <w:rsid w:val="00582D14"/>
    <w:rsid w:val="00597773"/>
    <w:rsid w:val="005B4AA7"/>
    <w:rsid w:val="005E2338"/>
    <w:rsid w:val="005E7ACA"/>
    <w:rsid w:val="005F09FE"/>
    <w:rsid w:val="005F1B7C"/>
    <w:rsid w:val="005F2FFC"/>
    <w:rsid w:val="00610700"/>
    <w:rsid w:val="0061205E"/>
    <w:rsid w:val="00621D5A"/>
    <w:rsid w:val="00622C72"/>
    <w:rsid w:val="00624B9B"/>
    <w:rsid w:val="00631C38"/>
    <w:rsid w:val="006324C5"/>
    <w:rsid w:val="00643762"/>
    <w:rsid w:val="006516B0"/>
    <w:rsid w:val="00656AF2"/>
    <w:rsid w:val="00662FC2"/>
    <w:rsid w:val="00667F0C"/>
    <w:rsid w:val="00673A8F"/>
    <w:rsid w:val="00690DE6"/>
    <w:rsid w:val="006A7273"/>
    <w:rsid w:val="006C1E07"/>
    <w:rsid w:val="006C694C"/>
    <w:rsid w:val="006E12AA"/>
    <w:rsid w:val="006F026C"/>
    <w:rsid w:val="0070668E"/>
    <w:rsid w:val="00707AE9"/>
    <w:rsid w:val="0071080F"/>
    <w:rsid w:val="0071721B"/>
    <w:rsid w:val="00736FFF"/>
    <w:rsid w:val="007419D9"/>
    <w:rsid w:val="00741C2D"/>
    <w:rsid w:val="00761479"/>
    <w:rsid w:val="00762374"/>
    <w:rsid w:val="00795FBF"/>
    <w:rsid w:val="007A179C"/>
    <w:rsid w:val="007B69C3"/>
    <w:rsid w:val="007B7EF9"/>
    <w:rsid w:val="007C4EBF"/>
    <w:rsid w:val="007D0E7F"/>
    <w:rsid w:val="007E1EB3"/>
    <w:rsid w:val="007F4FBC"/>
    <w:rsid w:val="007F7FF4"/>
    <w:rsid w:val="008018D6"/>
    <w:rsid w:val="008034E1"/>
    <w:rsid w:val="00841534"/>
    <w:rsid w:val="008422EE"/>
    <w:rsid w:val="008518B8"/>
    <w:rsid w:val="00852D84"/>
    <w:rsid w:val="008537E8"/>
    <w:rsid w:val="008572CC"/>
    <w:rsid w:val="008642B1"/>
    <w:rsid w:val="00885A3C"/>
    <w:rsid w:val="0089117B"/>
    <w:rsid w:val="00891EB0"/>
    <w:rsid w:val="008A1198"/>
    <w:rsid w:val="008A3188"/>
    <w:rsid w:val="008A36BC"/>
    <w:rsid w:val="008A73BE"/>
    <w:rsid w:val="008B0E47"/>
    <w:rsid w:val="008B2E2B"/>
    <w:rsid w:val="008B416A"/>
    <w:rsid w:val="008C131D"/>
    <w:rsid w:val="008C197F"/>
    <w:rsid w:val="008C39DD"/>
    <w:rsid w:val="008C69D5"/>
    <w:rsid w:val="008D4BC3"/>
    <w:rsid w:val="008E7269"/>
    <w:rsid w:val="008E76EE"/>
    <w:rsid w:val="00904776"/>
    <w:rsid w:val="00904970"/>
    <w:rsid w:val="00913570"/>
    <w:rsid w:val="00916781"/>
    <w:rsid w:val="00924DE3"/>
    <w:rsid w:val="00955EEF"/>
    <w:rsid w:val="00961A0D"/>
    <w:rsid w:val="0096476A"/>
    <w:rsid w:val="009659B7"/>
    <w:rsid w:val="00980A0F"/>
    <w:rsid w:val="009839C7"/>
    <w:rsid w:val="009878BB"/>
    <w:rsid w:val="009B745C"/>
    <w:rsid w:val="009D71E2"/>
    <w:rsid w:val="009E3948"/>
    <w:rsid w:val="009F2803"/>
    <w:rsid w:val="00A33A01"/>
    <w:rsid w:val="00A46E03"/>
    <w:rsid w:val="00AA5449"/>
    <w:rsid w:val="00AD6E28"/>
    <w:rsid w:val="00AE78B9"/>
    <w:rsid w:val="00B06D91"/>
    <w:rsid w:val="00B10ADC"/>
    <w:rsid w:val="00B14EEA"/>
    <w:rsid w:val="00B35553"/>
    <w:rsid w:val="00B57F9C"/>
    <w:rsid w:val="00B65EFE"/>
    <w:rsid w:val="00B7758D"/>
    <w:rsid w:val="00B8479F"/>
    <w:rsid w:val="00B85F03"/>
    <w:rsid w:val="00B91FDF"/>
    <w:rsid w:val="00B93314"/>
    <w:rsid w:val="00B96165"/>
    <w:rsid w:val="00BA131B"/>
    <w:rsid w:val="00BB6334"/>
    <w:rsid w:val="00BC037A"/>
    <w:rsid w:val="00BC099A"/>
    <w:rsid w:val="00BE429B"/>
    <w:rsid w:val="00BF13B1"/>
    <w:rsid w:val="00C42D8B"/>
    <w:rsid w:val="00C53146"/>
    <w:rsid w:val="00C538D8"/>
    <w:rsid w:val="00C85556"/>
    <w:rsid w:val="00C85C57"/>
    <w:rsid w:val="00C87E48"/>
    <w:rsid w:val="00C95054"/>
    <w:rsid w:val="00CA0C0A"/>
    <w:rsid w:val="00CA3021"/>
    <w:rsid w:val="00CA60F3"/>
    <w:rsid w:val="00CB73F2"/>
    <w:rsid w:val="00CC104B"/>
    <w:rsid w:val="00CC7BEC"/>
    <w:rsid w:val="00CE2318"/>
    <w:rsid w:val="00CF52FA"/>
    <w:rsid w:val="00D03C29"/>
    <w:rsid w:val="00D05781"/>
    <w:rsid w:val="00D10888"/>
    <w:rsid w:val="00D31069"/>
    <w:rsid w:val="00D52ED5"/>
    <w:rsid w:val="00D57A1C"/>
    <w:rsid w:val="00D7638B"/>
    <w:rsid w:val="00D8440C"/>
    <w:rsid w:val="00D87091"/>
    <w:rsid w:val="00D87960"/>
    <w:rsid w:val="00D87C12"/>
    <w:rsid w:val="00D91831"/>
    <w:rsid w:val="00DB4722"/>
    <w:rsid w:val="00DC0F78"/>
    <w:rsid w:val="00DE3360"/>
    <w:rsid w:val="00DF6171"/>
    <w:rsid w:val="00E15EAD"/>
    <w:rsid w:val="00E20BA8"/>
    <w:rsid w:val="00E248E1"/>
    <w:rsid w:val="00E33DA2"/>
    <w:rsid w:val="00E36EC9"/>
    <w:rsid w:val="00E55296"/>
    <w:rsid w:val="00E600D9"/>
    <w:rsid w:val="00E67745"/>
    <w:rsid w:val="00E90736"/>
    <w:rsid w:val="00EA2796"/>
    <w:rsid w:val="00EA75B6"/>
    <w:rsid w:val="00EC26B5"/>
    <w:rsid w:val="00EC3BA1"/>
    <w:rsid w:val="00ED005D"/>
    <w:rsid w:val="00ED1838"/>
    <w:rsid w:val="00EE3F5D"/>
    <w:rsid w:val="00F03DEF"/>
    <w:rsid w:val="00F2286B"/>
    <w:rsid w:val="00F2309E"/>
    <w:rsid w:val="00F25AB8"/>
    <w:rsid w:val="00F31B34"/>
    <w:rsid w:val="00F33628"/>
    <w:rsid w:val="00F364D1"/>
    <w:rsid w:val="00F36A67"/>
    <w:rsid w:val="00F40485"/>
    <w:rsid w:val="00F44348"/>
    <w:rsid w:val="00F45FA2"/>
    <w:rsid w:val="00F5330F"/>
    <w:rsid w:val="00F661BF"/>
    <w:rsid w:val="00F72197"/>
    <w:rsid w:val="00F74C19"/>
    <w:rsid w:val="00F76C09"/>
    <w:rsid w:val="00FA098C"/>
    <w:rsid w:val="00FC25E1"/>
    <w:rsid w:val="00FC53D2"/>
    <w:rsid w:val="00FC7B32"/>
    <w:rsid w:val="00FD199D"/>
    <w:rsid w:val="00FD4381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1C38"/>
    <w:pPr>
      <w:keepNext/>
      <w:ind w:firstLine="851"/>
      <w:jc w:val="center"/>
      <w:outlineLvl w:val="0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A3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1C3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631C38"/>
    <w:pPr>
      <w:autoSpaceDE w:val="0"/>
      <w:autoSpaceDN w:val="0"/>
      <w:adjustRightInd w:val="0"/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rsid w:val="00631C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31C3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31C38"/>
    <w:rPr>
      <w:rFonts w:ascii="Times New Roman" w:eastAsia="Times New Roman" w:hAnsi="Times New Roman" w:cs="Times New Roman"/>
      <w:sz w:val="16"/>
      <w:szCs w:val="16"/>
    </w:rPr>
  </w:style>
  <w:style w:type="paragraph" w:customStyle="1" w:styleId="caaieiaie7">
    <w:name w:val="caaieiaie 7"/>
    <w:basedOn w:val="a"/>
    <w:next w:val="a"/>
    <w:uiPriority w:val="99"/>
    <w:rsid w:val="00631C38"/>
    <w:pPr>
      <w:keepNext/>
      <w:widowControl w:val="0"/>
    </w:pPr>
    <w:rPr>
      <w:b/>
      <w:bCs/>
      <w:sz w:val="22"/>
      <w:szCs w:val="22"/>
    </w:rPr>
  </w:style>
  <w:style w:type="paragraph" w:customStyle="1" w:styleId="caaieiaie3">
    <w:name w:val="caaieiaie 3"/>
    <w:basedOn w:val="a"/>
    <w:next w:val="a"/>
    <w:uiPriority w:val="99"/>
    <w:rsid w:val="00631C38"/>
    <w:pPr>
      <w:keepNext/>
      <w:spacing w:before="120" w:line="260" w:lineRule="exact"/>
      <w:jc w:val="center"/>
    </w:pPr>
    <w:rPr>
      <w:rFonts w:ascii="TimesET" w:hAnsi="TimesET" w:cs="TimesET"/>
      <w:b/>
      <w:bCs/>
      <w:sz w:val="20"/>
      <w:szCs w:val="20"/>
    </w:rPr>
  </w:style>
  <w:style w:type="paragraph" w:styleId="2">
    <w:name w:val="Body Text Indent 2"/>
    <w:basedOn w:val="a"/>
    <w:link w:val="20"/>
    <w:rsid w:val="00631C38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631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1C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rsid w:val="00631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31C38"/>
    <w:rPr>
      <w:color w:val="0000FF"/>
      <w:u w:val="single"/>
    </w:rPr>
  </w:style>
  <w:style w:type="paragraph" w:customStyle="1" w:styleId="a8">
    <w:name w:val="Стиль"/>
    <w:rsid w:val="00631C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21">
    <w:name w:val="Текст2"/>
    <w:basedOn w:val="a"/>
    <w:rsid w:val="00631C38"/>
    <w:pPr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rsid w:val="00631C3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Title"/>
    <w:basedOn w:val="a"/>
    <w:link w:val="aa"/>
    <w:qFormat/>
    <w:rsid w:val="005E2338"/>
    <w:pPr>
      <w:jc w:val="center"/>
    </w:pPr>
    <w:rPr>
      <w:b/>
      <w:szCs w:val="20"/>
      <w:lang w:val="x-none" w:eastAsia="x-none"/>
    </w:rPr>
  </w:style>
  <w:style w:type="character" w:customStyle="1" w:styleId="aa">
    <w:name w:val="Название Знак"/>
    <w:link w:val="a9"/>
    <w:rsid w:val="005E2338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Body Text Indent"/>
    <w:basedOn w:val="a"/>
    <w:link w:val="ac"/>
    <w:rsid w:val="006324C5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6324C5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1812B2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181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2232B2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232B2"/>
    <w:pPr>
      <w:spacing w:before="100" w:beforeAutospacing="1" w:after="115"/>
    </w:pPr>
    <w:rPr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94B54"/>
    <w:pPr>
      <w:ind w:left="720"/>
      <w:contextualSpacing/>
    </w:pPr>
  </w:style>
  <w:style w:type="paragraph" w:customStyle="1" w:styleId="Default">
    <w:name w:val="Default"/>
    <w:rsid w:val="00541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rsid w:val="007F4FBC"/>
    <w:pPr>
      <w:widowControl w:val="0"/>
      <w:snapToGrid w:val="0"/>
    </w:pPr>
    <w:rPr>
      <w:rFonts w:ascii="Times New Roman" w:eastAsia="Times New Roman" w:hAnsi="Times New Roman"/>
    </w:rPr>
  </w:style>
  <w:style w:type="character" w:customStyle="1" w:styleId="WW8Num5z0">
    <w:name w:val="WW8Num5z0"/>
    <w:rsid w:val="00DC0F78"/>
    <w:rPr>
      <w:rFonts w:ascii="Courier New" w:hAnsi="Courier New" w:cs="Courier New"/>
    </w:rPr>
  </w:style>
  <w:style w:type="paragraph" w:customStyle="1" w:styleId="24">
    <w:name w:val="Абзац списка2"/>
    <w:basedOn w:val="a"/>
    <w:rsid w:val="003E356C"/>
    <w:pPr>
      <w:ind w:left="720"/>
    </w:pPr>
    <w:rPr>
      <w:rFonts w:eastAsia="Calibri"/>
    </w:rPr>
  </w:style>
  <w:style w:type="character" w:customStyle="1" w:styleId="submenu-table">
    <w:name w:val="submenu-table"/>
    <w:rsid w:val="00B7758D"/>
    <w:rPr>
      <w:rFonts w:cs="Times New Roman"/>
    </w:rPr>
  </w:style>
  <w:style w:type="character" w:customStyle="1" w:styleId="40">
    <w:name w:val="Заголовок 4 Знак"/>
    <w:link w:val="4"/>
    <w:uiPriority w:val="9"/>
    <w:semiHidden/>
    <w:rsid w:val="00885A3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f">
    <w:name w:val="Plain Text"/>
    <w:basedOn w:val="a"/>
    <w:link w:val="af0"/>
    <w:rsid w:val="00EC3BA1"/>
    <w:rPr>
      <w:rFonts w:ascii="Courier New" w:hAnsi="Courier New"/>
      <w:sz w:val="20"/>
      <w:szCs w:val="20"/>
      <w:lang w:val="x-none"/>
    </w:rPr>
  </w:style>
  <w:style w:type="character" w:customStyle="1" w:styleId="af0">
    <w:name w:val="Текст Знак"/>
    <w:link w:val="af"/>
    <w:rsid w:val="00EC3B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EA75B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A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96476A"/>
    <w:rPr>
      <w:b/>
      <w:bCs/>
    </w:rPr>
  </w:style>
  <w:style w:type="character" w:styleId="af4">
    <w:name w:val="FollowedHyperlink"/>
    <w:uiPriority w:val="99"/>
    <w:semiHidden/>
    <w:unhideWhenUsed/>
    <w:rsid w:val="00B85F03"/>
    <w:rPr>
      <w:color w:val="800080"/>
      <w:u w:val="single"/>
    </w:rPr>
  </w:style>
  <w:style w:type="table" w:customStyle="1" w:styleId="TableStyle44">
    <w:name w:val="TableStyle44"/>
    <w:rsid w:val="00B85F03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5">
    <w:name w:val="Неразрешенное упоминание"/>
    <w:uiPriority w:val="99"/>
    <w:semiHidden/>
    <w:unhideWhenUsed/>
    <w:rsid w:val="008018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1C38"/>
    <w:pPr>
      <w:keepNext/>
      <w:ind w:firstLine="851"/>
      <w:jc w:val="center"/>
      <w:outlineLvl w:val="0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A3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1C3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631C38"/>
    <w:pPr>
      <w:autoSpaceDE w:val="0"/>
      <w:autoSpaceDN w:val="0"/>
      <w:adjustRightInd w:val="0"/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rsid w:val="00631C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31C3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31C38"/>
    <w:rPr>
      <w:rFonts w:ascii="Times New Roman" w:eastAsia="Times New Roman" w:hAnsi="Times New Roman" w:cs="Times New Roman"/>
      <w:sz w:val="16"/>
      <w:szCs w:val="16"/>
    </w:rPr>
  </w:style>
  <w:style w:type="paragraph" w:customStyle="1" w:styleId="caaieiaie7">
    <w:name w:val="caaieiaie 7"/>
    <w:basedOn w:val="a"/>
    <w:next w:val="a"/>
    <w:uiPriority w:val="99"/>
    <w:rsid w:val="00631C38"/>
    <w:pPr>
      <w:keepNext/>
      <w:widowControl w:val="0"/>
    </w:pPr>
    <w:rPr>
      <w:b/>
      <w:bCs/>
      <w:sz w:val="22"/>
      <w:szCs w:val="22"/>
    </w:rPr>
  </w:style>
  <w:style w:type="paragraph" w:customStyle="1" w:styleId="caaieiaie3">
    <w:name w:val="caaieiaie 3"/>
    <w:basedOn w:val="a"/>
    <w:next w:val="a"/>
    <w:uiPriority w:val="99"/>
    <w:rsid w:val="00631C38"/>
    <w:pPr>
      <w:keepNext/>
      <w:spacing w:before="120" w:line="260" w:lineRule="exact"/>
      <w:jc w:val="center"/>
    </w:pPr>
    <w:rPr>
      <w:rFonts w:ascii="TimesET" w:hAnsi="TimesET" w:cs="TimesET"/>
      <w:b/>
      <w:bCs/>
      <w:sz w:val="20"/>
      <w:szCs w:val="20"/>
    </w:rPr>
  </w:style>
  <w:style w:type="paragraph" w:styleId="2">
    <w:name w:val="Body Text Indent 2"/>
    <w:basedOn w:val="a"/>
    <w:link w:val="20"/>
    <w:rsid w:val="00631C38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631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1C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rsid w:val="00631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31C38"/>
    <w:rPr>
      <w:color w:val="0000FF"/>
      <w:u w:val="single"/>
    </w:rPr>
  </w:style>
  <w:style w:type="paragraph" w:customStyle="1" w:styleId="a8">
    <w:name w:val="Стиль"/>
    <w:rsid w:val="00631C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21">
    <w:name w:val="Текст2"/>
    <w:basedOn w:val="a"/>
    <w:rsid w:val="00631C38"/>
    <w:pPr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rsid w:val="00631C3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Title"/>
    <w:basedOn w:val="a"/>
    <w:link w:val="aa"/>
    <w:qFormat/>
    <w:rsid w:val="005E2338"/>
    <w:pPr>
      <w:jc w:val="center"/>
    </w:pPr>
    <w:rPr>
      <w:b/>
      <w:szCs w:val="20"/>
      <w:lang w:val="x-none" w:eastAsia="x-none"/>
    </w:rPr>
  </w:style>
  <w:style w:type="character" w:customStyle="1" w:styleId="aa">
    <w:name w:val="Название Знак"/>
    <w:link w:val="a9"/>
    <w:rsid w:val="005E2338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Body Text Indent"/>
    <w:basedOn w:val="a"/>
    <w:link w:val="ac"/>
    <w:rsid w:val="006324C5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6324C5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1812B2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181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2232B2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232B2"/>
    <w:pPr>
      <w:spacing w:before="100" w:beforeAutospacing="1" w:after="115"/>
    </w:pPr>
    <w:rPr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94B54"/>
    <w:pPr>
      <w:ind w:left="720"/>
      <w:contextualSpacing/>
    </w:pPr>
  </w:style>
  <w:style w:type="paragraph" w:customStyle="1" w:styleId="Default">
    <w:name w:val="Default"/>
    <w:rsid w:val="00541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rsid w:val="007F4FBC"/>
    <w:pPr>
      <w:widowControl w:val="0"/>
      <w:snapToGrid w:val="0"/>
    </w:pPr>
    <w:rPr>
      <w:rFonts w:ascii="Times New Roman" w:eastAsia="Times New Roman" w:hAnsi="Times New Roman"/>
    </w:rPr>
  </w:style>
  <w:style w:type="character" w:customStyle="1" w:styleId="WW8Num5z0">
    <w:name w:val="WW8Num5z0"/>
    <w:rsid w:val="00DC0F78"/>
    <w:rPr>
      <w:rFonts w:ascii="Courier New" w:hAnsi="Courier New" w:cs="Courier New"/>
    </w:rPr>
  </w:style>
  <w:style w:type="paragraph" w:customStyle="1" w:styleId="24">
    <w:name w:val="Абзац списка2"/>
    <w:basedOn w:val="a"/>
    <w:rsid w:val="003E356C"/>
    <w:pPr>
      <w:ind w:left="720"/>
    </w:pPr>
    <w:rPr>
      <w:rFonts w:eastAsia="Calibri"/>
    </w:rPr>
  </w:style>
  <w:style w:type="character" w:customStyle="1" w:styleId="submenu-table">
    <w:name w:val="submenu-table"/>
    <w:rsid w:val="00B7758D"/>
    <w:rPr>
      <w:rFonts w:cs="Times New Roman"/>
    </w:rPr>
  </w:style>
  <w:style w:type="character" w:customStyle="1" w:styleId="40">
    <w:name w:val="Заголовок 4 Знак"/>
    <w:link w:val="4"/>
    <w:uiPriority w:val="9"/>
    <w:semiHidden/>
    <w:rsid w:val="00885A3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f">
    <w:name w:val="Plain Text"/>
    <w:basedOn w:val="a"/>
    <w:link w:val="af0"/>
    <w:rsid w:val="00EC3BA1"/>
    <w:rPr>
      <w:rFonts w:ascii="Courier New" w:hAnsi="Courier New"/>
      <w:sz w:val="20"/>
      <w:szCs w:val="20"/>
      <w:lang w:val="x-none"/>
    </w:rPr>
  </w:style>
  <w:style w:type="character" w:customStyle="1" w:styleId="af0">
    <w:name w:val="Текст Знак"/>
    <w:link w:val="af"/>
    <w:rsid w:val="00EC3B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EA75B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A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96476A"/>
    <w:rPr>
      <w:b/>
      <w:bCs/>
    </w:rPr>
  </w:style>
  <w:style w:type="character" w:styleId="af4">
    <w:name w:val="FollowedHyperlink"/>
    <w:uiPriority w:val="99"/>
    <w:semiHidden/>
    <w:unhideWhenUsed/>
    <w:rsid w:val="00B85F03"/>
    <w:rPr>
      <w:color w:val="800080"/>
      <w:u w:val="single"/>
    </w:rPr>
  </w:style>
  <w:style w:type="table" w:customStyle="1" w:styleId="TableStyle44">
    <w:name w:val="TableStyle44"/>
    <w:rsid w:val="00B85F03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5">
    <w:name w:val="Неразрешенное упоминание"/>
    <w:uiPriority w:val="99"/>
    <w:semiHidden/>
    <w:unhideWhenUsed/>
    <w:rsid w:val="00801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6084">
              <w:marLeft w:val="-300"/>
              <w:marRight w:val="-4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0554">
                  <w:marLeft w:val="4500"/>
                  <w:marRight w:val="0"/>
                  <w:marTop w:val="14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112537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449859" TargetMode="External"/><Relationship Id="rId17" Type="http://schemas.openxmlformats.org/officeDocument/2006/relationships/hyperlink" Target="http://www.gnpbu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kp-rao.ru/" TargetMode="External"/><Relationship Id="rId20" Type="http://schemas.openxmlformats.org/officeDocument/2006/relationships/hyperlink" Target="http://www.rs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87474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defectolog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urait.ru/bcode/493142" TargetMode="External"/><Relationship Id="rId19" Type="http://schemas.openxmlformats.org/officeDocument/2006/relationships/hyperlink" Target="http://www.pedlib.ru/Book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89650" TargetMode="External"/><Relationship Id="rId14" Type="http://schemas.openxmlformats.org/officeDocument/2006/relationships/hyperlink" Target="http://www.inclusive-edu.ru/" TargetMode="External"/><Relationship Id="rId22" Type="http://schemas.openxmlformats.org/officeDocument/2006/relationships/hyperlink" Target="https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8F5C8-CD80-450C-9033-D5AE4BA6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3907</Words>
  <Characters>22273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26128</CharactersWithSpaces>
  <SharedDoc>false</SharedDoc>
  <HLinks>
    <vt:vector size="84" baseType="variant">
      <vt:variant>
        <vt:i4>3932273</vt:i4>
      </vt:variant>
      <vt:variant>
        <vt:i4>39</vt:i4>
      </vt:variant>
      <vt:variant>
        <vt:i4>0</vt:i4>
      </vt:variant>
      <vt:variant>
        <vt:i4>5</vt:i4>
      </vt:variant>
      <vt:variant>
        <vt:lpwstr>https://fgosreestr.ru/</vt:lpwstr>
      </vt:variant>
      <vt:variant>
        <vt:lpwstr/>
      </vt:variant>
      <vt:variant>
        <vt:i4>6684783</vt:i4>
      </vt:variant>
      <vt:variant>
        <vt:i4>36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6815864</vt:i4>
      </vt:variant>
      <vt:variant>
        <vt:i4>33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7536738</vt:i4>
      </vt:variant>
      <vt:variant>
        <vt:i4>30</vt:i4>
      </vt:variant>
      <vt:variant>
        <vt:i4>0</vt:i4>
      </vt:variant>
      <vt:variant>
        <vt:i4>5</vt:i4>
      </vt:variant>
      <vt:variant>
        <vt:lpwstr>http://www.pedlib.ru/Books</vt:lpwstr>
      </vt:variant>
      <vt:variant>
        <vt:lpwstr/>
      </vt:variant>
      <vt:variant>
        <vt:i4>5308498</vt:i4>
      </vt:variant>
      <vt:variant>
        <vt:i4>27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1310727</vt:i4>
      </vt:variant>
      <vt:variant>
        <vt:i4>24</vt:i4>
      </vt:variant>
      <vt:variant>
        <vt:i4>0</vt:i4>
      </vt:variant>
      <vt:variant>
        <vt:i4>5</vt:i4>
      </vt:variant>
      <vt:variant>
        <vt:lpwstr>http://www.gnpbu.ru/</vt:lpwstr>
      </vt:variant>
      <vt:variant>
        <vt:lpwstr/>
      </vt:variant>
      <vt:variant>
        <vt:i4>7143478</vt:i4>
      </vt:variant>
      <vt:variant>
        <vt:i4>21</vt:i4>
      </vt:variant>
      <vt:variant>
        <vt:i4>0</vt:i4>
      </vt:variant>
      <vt:variant>
        <vt:i4>5</vt:i4>
      </vt:variant>
      <vt:variant>
        <vt:lpwstr>https://ikp-rao.ru/</vt:lpwstr>
      </vt:variant>
      <vt:variant>
        <vt:lpwstr/>
      </vt:variant>
      <vt:variant>
        <vt:i4>1114116</vt:i4>
      </vt:variant>
      <vt:variant>
        <vt:i4>18</vt:i4>
      </vt:variant>
      <vt:variant>
        <vt:i4>0</vt:i4>
      </vt:variant>
      <vt:variant>
        <vt:i4>5</vt:i4>
      </vt:variant>
      <vt:variant>
        <vt:lpwstr>http://defectolog.ru/</vt:lpwstr>
      </vt:variant>
      <vt:variant>
        <vt:lpwstr/>
      </vt:variant>
      <vt:variant>
        <vt:i4>1376325</vt:i4>
      </vt:variant>
      <vt:variant>
        <vt:i4>15</vt:i4>
      </vt:variant>
      <vt:variant>
        <vt:i4>0</vt:i4>
      </vt:variant>
      <vt:variant>
        <vt:i4>5</vt:i4>
      </vt:variant>
      <vt:variant>
        <vt:lpwstr>http://www.inclusive-edu.ru/</vt:lpwstr>
      </vt:variant>
      <vt:variant>
        <vt:lpwstr/>
      </vt:variant>
      <vt:variant>
        <vt:i4>589835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https://e.lanbook.com/book/112537</vt:lpwstr>
      </vt:variant>
      <vt:variant>
        <vt:lpwstr/>
      </vt:variant>
      <vt:variant>
        <vt:i4>65625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https://urait.ru/bcode/449859</vt:lpwstr>
      </vt:variant>
      <vt:variant>
        <vt:lpwstr/>
      </vt:variant>
      <vt:variant>
        <vt:i4>852057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https://urait.ru/bcode/487474</vt:lpwstr>
      </vt:variant>
      <vt:variant>
        <vt:lpwstr/>
      </vt:variant>
      <vt:variant>
        <vt:i4>655453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https://urait.ru/bcode/493142</vt:lpwstr>
      </vt:variant>
      <vt:variant>
        <vt:lpwstr/>
      </vt:variant>
      <vt:variant>
        <vt:i4>65627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https://urait.ru/bcode/489650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психология</dc:creator>
  <cp:lastModifiedBy>Терешкина Ольга Владимировна</cp:lastModifiedBy>
  <cp:revision>10</cp:revision>
  <cp:lastPrinted>2022-11-01T11:02:00Z</cp:lastPrinted>
  <dcterms:created xsi:type="dcterms:W3CDTF">2022-11-01T09:17:00Z</dcterms:created>
  <dcterms:modified xsi:type="dcterms:W3CDTF">2024-01-18T14:25:00Z</dcterms:modified>
</cp:coreProperties>
</file>