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CEE8" w14:textId="77777777" w:rsidR="00EE1923" w:rsidRPr="004E5323" w:rsidRDefault="00EE1923" w:rsidP="00EE1923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МИНИСТЕРСТВО ПРОСВЕЩЕНИЯ РОССИЙСКОЙ ФЕДЕРАЦИИ</w:t>
      </w:r>
    </w:p>
    <w:p w14:paraId="29557984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4F23919F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4E5323">
        <w:rPr>
          <w:b/>
          <w:bCs/>
          <w:sz w:val="28"/>
          <w:szCs w:val="28"/>
        </w:rPr>
        <w:t>Мордовский</w:t>
      </w:r>
      <w:proofErr w:type="gramEnd"/>
      <w:r w:rsidRPr="004E5323">
        <w:rPr>
          <w:b/>
          <w:bCs/>
          <w:sz w:val="28"/>
          <w:szCs w:val="28"/>
        </w:rPr>
        <w:t xml:space="preserve"> государственный педагогический</w:t>
      </w:r>
    </w:p>
    <w:p w14:paraId="22966458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университет имени М. Е. Евсевьева»</w:t>
      </w:r>
    </w:p>
    <w:p w14:paraId="7E9446CD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196D2794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0B940B0C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49787A44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2DF7514E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03F6E592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31D1C96A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5828A3E6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2A2497D5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58E181B9" w14:textId="77777777" w:rsidR="00EE1923" w:rsidRPr="004E5323" w:rsidRDefault="00EE1923" w:rsidP="00EE1923">
      <w:pPr>
        <w:widowControl w:val="0"/>
        <w:jc w:val="center"/>
        <w:rPr>
          <w:b/>
          <w:bCs/>
          <w:sz w:val="28"/>
          <w:szCs w:val="28"/>
        </w:rPr>
      </w:pPr>
    </w:p>
    <w:p w14:paraId="5E3A6AA6" w14:textId="77777777" w:rsidR="00EE1923" w:rsidRPr="004E5323" w:rsidRDefault="00EE1923" w:rsidP="00EE1923">
      <w:pPr>
        <w:widowControl w:val="0"/>
        <w:jc w:val="center"/>
        <w:rPr>
          <w:b/>
          <w:bCs/>
          <w:sz w:val="40"/>
          <w:szCs w:val="40"/>
        </w:rPr>
      </w:pPr>
      <w:r w:rsidRPr="004E5323">
        <w:rPr>
          <w:b/>
          <w:bCs/>
          <w:sz w:val="40"/>
          <w:szCs w:val="40"/>
        </w:rPr>
        <w:t>ФИЗИКА</w:t>
      </w:r>
    </w:p>
    <w:p w14:paraId="021A5759" w14:textId="77777777"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14:paraId="47959A2B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51483D3D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5B6220EE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5E962725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4168AABB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676A9E2D" w14:textId="77777777"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14:paraId="004300D0" w14:textId="77777777"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14:paraId="2582E496" w14:textId="77777777"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14:paraId="29880ABD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6310B805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13707CF9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5D77182C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3CE74745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0FA60281" w14:textId="77777777" w:rsidR="00945F6B" w:rsidRDefault="00945F6B" w:rsidP="00945F6B">
      <w:pPr>
        <w:jc w:val="center"/>
        <w:rPr>
          <w:b/>
          <w:bCs/>
          <w:sz w:val="28"/>
          <w:szCs w:val="28"/>
        </w:rPr>
      </w:pPr>
    </w:p>
    <w:p w14:paraId="6EBAB992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0C6E0469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73ABF90C" w14:textId="77777777" w:rsidR="009F5CCF" w:rsidRDefault="009F5CCF" w:rsidP="00945F6B">
      <w:pPr>
        <w:jc w:val="center"/>
        <w:rPr>
          <w:b/>
          <w:bCs/>
          <w:sz w:val="28"/>
          <w:szCs w:val="28"/>
        </w:rPr>
      </w:pPr>
    </w:p>
    <w:p w14:paraId="277E3773" w14:textId="77777777"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14:paraId="3021F472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21AB7FB3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4B4EB80A" w14:textId="77777777"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14:paraId="25F73273" w14:textId="774348D8" w:rsidR="00945F6B" w:rsidRPr="00DD5292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>САРАНСК 20</w:t>
      </w:r>
      <w:r w:rsidR="00EE1923" w:rsidRPr="00DD5292">
        <w:rPr>
          <w:b/>
          <w:bCs/>
          <w:sz w:val="28"/>
          <w:szCs w:val="28"/>
        </w:rPr>
        <w:t>2</w:t>
      </w:r>
      <w:r w:rsidR="00561905">
        <w:rPr>
          <w:b/>
          <w:bCs/>
          <w:sz w:val="28"/>
          <w:szCs w:val="28"/>
        </w:rPr>
        <w:t>5</w:t>
      </w:r>
    </w:p>
    <w:p w14:paraId="17571EF3" w14:textId="77777777" w:rsidR="00C61920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61920">
        <w:rPr>
          <w:b/>
          <w:bCs/>
          <w:sz w:val="28"/>
          <w:szCs w:val="28"/>
        </w:rPr>
        <w:lastRenderedPageBreak/>
        <w:t>ФОРМА ВСТУПИТЕЛЬНОГО ИСПЫТАНИЯ</w:t>
      </w:r>
    </w:p>
    <w:p w14:paraId="044B1A76" w14:textId="77777777" w:rsidR="00C61920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14:paraId="5042CD99" w14:textId="3D8E91DF" w:rsidR="006B6FE2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582D79">
        <w:rPr>
          <w:sz w:val="28"/>
          <w:szCs w:val="28"/>
        </w:rPr>
        <w:t xml:space="preserve">Формой </w:t>
      </w:r>
      <w:r>
        <w:rPr>
          <w:sz w:val="28"/>
          <w:szCs w:val="28"/>
        </w:rPr>
        <w:t>аттестационного</w:t>
      </w:r>
      <w:r w:rsidRPr="00582D79">
        <w:rPr>
          <w:sz w:val="28"/>
          <w:szCs w:val="28"/>
        </w:rPr>
        <w:t xml:space="preserve"> испытания по </w:t>
      </w:r>
      <w:r w:rsidR="00EE1923">
        <w:rPr>
          <w:sz w:val="28"/>
          <w:szCs w:val="28"/>
        </w:rPr>
        <w:t>физике</w:t>
      </w:r>
      <w:r w:rsidR="006B6FE2">
        <w:rPr>
          <w:sz w:val="28"/>
          <w:szCs w:val="28"/>
        </w:rPr>
        <w:t xml:space="preserve"> в 20</w:t>
      </w:r>
      <w:r w:rsidR="00175199">
        <w:rPr>
          <w:sz w:val="28"/>
          <w:szCs w:val="28"/>
        </w:rPr>
        <w:t>2</w:t>
      </w:r>
      <w:r w:rsidR="00561905">
        <w:rPr>
          <w:sz w:val="28"/>
          <w:szCs w:val="28"/>
        </w:rPr>
        <w:t>5</w:t>
      </w:r>
      <w:r w:rsidR="006B6FE2">
        <w:rPr>
          <w:sz w:val="28"/>
          <w:szCs w:val="28"/>
        </w:rPr>
        <w:t xml:space="preserve"> году является </w:t>
      </w:r>
      <w:r w:rsidR="006B6FE2">
        <w:rPr>
          <w:b/>
          <w:bCs/>
          <w:sz w:val="28"/>
          <w:szCs w:val="28"/>
        </w:rPr>
        <w:t xml:space="preserve">собеседование </w:t>
      </w:r>
      <w:r w:rsidR="006B6FE2">
        <w:rPr>
          <w:sz w:val="28"/>
          <w:szCs w:val="28"/>
        </w:rPr>
        <w:t>для лиц:</w:t>
      </w:r>
    </w:p>
    <w:p w14:paraId="2DD65148" w14:textId="77777777" w:rsidR="00F55221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E0337">
        <w:rPr>
          <w:sz w:val="28"/>
          <w:szCs w:val="28"/>
        </w:rPr>
        <w:t>имеющих</w:t>
      </w:r>
      <w:proofErr w:type="gramEnd"/>
      <w:r w:rsidR="000E0337">
        <w:rPr>
          <w:sz w:val="28"/>
          <w:szCs w:val="28"/>
        </w:rPr>
        <w:t xml:space="preserve"> высшее профессиональное образование</w:t>
      </w:r>
      <w:r>
        <w:rPr>
          <w:sz w:val="28"/>
          <w:szCs w:val="28"/>
        </w:rPr>
        <w:t>.</w:t>
      </w:r>
    </w:p>
    <w:p w14:paraId="11F903D0" w14:textId="77777777" w:rsidR="00536989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913EF13" w14:textId="77777777" w:rsidR="00C61920" w:rsidRPr="00442990" w:rsidRDefault="00C61920" w:rsidP="009F5CCF">
      <w:pPr>
        <w:pStyle w:val="a8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14:paraId="2CC75B55" w14:textId="77777777"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  <w:r w:rsidR="00EE1923">
        <w:rPr>
          <w:b/>
          <w:sz w:val="28"/>
          <w:szCs w:val="28"/>
        </w:rPr>
        <w:t xml:space="preserve"> </w:t>
      </w:r>
      <w:r w:rsidR="00463CE7">
        <w:rPr>
          <w:b/>
          <w:sz w:val="28"/>
          <w:szCs w:val="28"/>
        </w:rPr>
        <w:t xml:space="preserve">ПО </w:t>
      </w:r>
      <w:r w:rsidR="00EE1923">
        <w:rPr>
          <w:b/>
          <w:sz w:val="28"/>
          <w:szCs w:val="28"/>
        </w:rPr>
        <w:t>ФИЗИКЕ</w:t>
      </w:r>
    </w:p>
    <w:p w14:paraId="7707A4E4" w14:textId="77777777"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14:paraId="7B4DB6EF" w14:textId="77777777" w:rsidR="00A043A7" w:rsidRDefault="00C61920" w:rsidP="009F5CCF">
      <w:pPr>
        <w:pStyle w:val="a9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EE1923">
        <w:rPr>
          <w:rFonts w:cs="Arial"/>
          <w:color w:val="000000"/>
          <w:sz w:val="28"/>
          <w:szCs w:val="28"/>
        </w:rPr>
        <w:t>физике</w:t>
      </w:r>
      <w:r>
        <w:rPr>
          <w:rFonts w:cs="Arial"/>
          <w:color w:val="000000"/>
          <w:sz w:val="28"/>
          <w:szCs w:val="28"/>
        </w:rPr>
        <w:t xml:space="preserve">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EE1923">
        <w:rPr>
          <w:rFonts w:cs="Arial"/>
          <w:color w:val="000000"/>
          <w:sz w:val="28"/>
          <w:szCs w:val="28"/>
        </w:rPr>
        <w:t>физике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EE1923">
        <w:rPr>
          <w:rFonts w:cs="Arial"/>
          <w:color w:val="000000"/>
          <w:sz w:val="28"/>
          <w:szCs w:val="28"/>
        </w:rPr>
        <w:t>физических</w:t>
      </w:r>
      <w:r w:rsidR="001C3A2D">
        <w:rPr>
          <w:rFonts w:cs="Arial"/>
          <w:color w:val="000000"/>
          <w:sz w:val="28"/>
          <w:szCs w:val="28"/>
        </w:rPr>
        <w:t xml:space="preserve"> дисциплин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EE1923">
        <w:rPr>
          <w:rFonts w:cs="Arial"/>
          <w:color w:val="000000"/>
          <w:sz w:val="28"/>
          <w:szCs w:val="28"/>
        </w:rPr>
        <w:t xml:space="preserve">У </w:t>
      </w:r>
      <w:r>
        <w:rPr>
          <w:rFonts w:cs="Arial"/>
          <w:color w:val="000000"/>
          <w:sz w:val="28"/>
          <w:szCs w:val="28"/>
        </w:rPr>
        <w:t>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</w:t>
      </w:r>
      <w:proofErr w:type="gramStart"/>
      <w:r>
        <w:rPr>
          <w:sz w:val="28"/>
          <w:szCs w:val="28"/>
        </w:rPr>
        <w:t xml:space="preserve">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>обеспечивать уровень подготовки обучающихся, соответствующий требованиям Государственного образовательного стандарта.</w:t>
      </w:r>
      <w:proofErr w:type="gramEnd"/>
    </w:p>
    <w:p w14:paraId="6F6FF59E" w14:textId="77777777" w:rsidR="001C3A2D" w:rsidRDefault="00C61920" w:rsidP="009F5CCF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B6197D">
        <w:rPr>
          <w:sz w:val="28"/>
          <w:szCs w:val="28"/>
        </w:rPr>
        <w:t xml:space="preserve">Программные требования к </w:t>
      </w:r>
      <w:r w:rsidR="003B3BA0">
        <w:rPr>
          <w:sz w:val="28"/>
          <w:szCs w:val="28"/>
        </w:rPr>
        <w:t xml:space="preserve">собеседованию </w:t>
      </w:r>
      <w:r w:rsidR="001C3A2D">
        <w:rPr>
          <w:sz w:val="28"/>
          <w:szCs w:val="28"/>
        </w:rPr>
        <w:t xml:space="preserve">по </w:t>
      </w:r>
      <w:r w:rsidR="00EE1923">
        <w:rPr>
          <w:sz w:val="28"/>
          <w:szCs w:val="28"/>
        </w:rPr>
        <w:t>физике</w:t>
      </w:r>
      <w:r w:rsidRPr="00B6197D">
        <w:rPr>
          <w:sz w:val="28"/>
          <w:szCs w:val="28"/>
        </w:rPr>
        <w:t xml:space="preserve"> построены на положениях Стандарта среднего (полного) общего о</w:t>
      </w:r>
      <w:r w:rsidR="001C3A2D">
        <w:rPr>
          <w:sz w:val="28"/>
          <w:szCs w:val="28"/>
        </w:rPr>
        <w:t xml:space="preserve">бразования по </w:t>
      </w:r>
      <w:r w:rsidR="00EE1923">
        <w:rPr>
          <w:sz w:val="28"/>
          <w:szCs w:val="28"/>
        </w:rPr>
        <w:t>физике</w:t>
      </w:r>
      <w:r w:rsidRPr="00B6197D">
        <w:rPr>
          <w:sz w:val="28"/>
          <w:szCs w:val="28"/>
        </w:rPr>
        <w:t xml:space="preserve"> (базовый уровень).</w:t>
      </w:r>
    </w:p>
    <w:p w14:paraId="54C7DE78" w14:textId="77777777" w:rsidR="00980DB9" w:rsidRDefault="00980DB9" w:rsidP="00980DB9">
      <w:pPr>
        <w:suppressAutoHyphens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C452C79" w14:textId="384646F6" w:rsidR="00980DB9" w:rsidRPr="00980DB9" w:rsidRDefault="00980DB9" w:rsidP="00980DB9">
      <w:pPr>
        <w:suppressAutoHyphens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980DB9">
        <w:rPr>
          <w:rFonts w:eastAsia="Calibri"/>
          <w:b/>
          <w:color w:val="000000"/>
          <w:sz w:val="28"/>
          <w:szCs w:val="28"/>
          <w:lang w:eastAsia="en-US"/>
        </w:rPr>
        <w:t xml:space="preserve">ВОПРОСЫ ДЛЯ СОБЕСЕДОВАНИЯ ПО </w:t>
      </w:r>
      <w:r>
        <w:rPr>
          <w:rFonts w:eastAsia="Calibri"/>
          <w:b/>
          <w:color w:val="000000"/>
          <w:sz w:val="28"/>
          <w:szCs w:val="28"/>
          <w:lang w:eastAsia="en-US"/>
        </w:rPr>
        <w:t>ФИЗИКЕ</w:t>
      </w:r>
    </w:p>
    <w:p w14:paraId="352EA5E9" w14:textId="77777777" w:rsidR="00EE1923" w:rsidRDefault="00EE1923" w:rsidP="009F5CCF">
      <w:pPr>
        <w:pStyle w:val="a9"/>
        <w:widowControl w:val="0"/>
        <w:ind w:firstLine="709"/>
        <w:jc w:val="both"/>
        <w:rPr>
          <w:sz w:val="28"/>
          <w:szCs w:val="28"/>
        </w:rPr>
      </w:pPr>
    </w:p>
    <w:p w14:paraId="4A8D60A0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1. Движение тела под действием силы тяжести. Движение тела, брошенного под углом к горизонту.</w:t>
      </w:r>
    </w:p>
    <w:p w14:paraId="2CC0B876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2. Траектория. Путь и перемещение. Равномерное движение. Ускорение, скорость и перемещение при равноускоренном движении.</w:t>
      </w:r>
    </w:p>
    <w:p w14:paraId="787154A4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3. Равномерное движение по окружности. Центростремительное ускорение.</w:t>
      </w:r>
    </w:p>
    <w:p w14:paraId="2EC90640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4. Момент силы. Условия равновесия тел с неподвижной осью вращения и без оси вращения.</w:t>
      </w:r>
    </w:p>
    <w:p w14:paraId="710183AA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5. Первый закон Ньютона. Инерциальные системы отсчета. Принцип относительности Галилея</w:t>
      </w:r>
    </w:p>
    <w:p w14:paraId="6224F65C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6. Масса и ее измерение. Сила. Сложение сил. Второй и третий законы Ньютона.</w:t>
      </w:r>
    </w:p>
    <w:p w14:paraId="3F0C0CF3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7. Импульс тела. Закон сохранения  импульса. Реактивное движение.</w:t>
      </w:r>
    </w:p>
    <w:p w14:paraId="4C59A4D6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8. Деформация. Сила упругости. Закон Гука.</w:t>
      </w:r>
    </w:p>
    <w:p w14:paraId="2615886D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9. Гравитационные силы. Закон всемирного тяготения. Сила тяжести. Вес тела.</w:t>
      </w:r>
    </w:p>
    <w:p w14:paraId="231F798B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10. Механическая работа и мощность. Консервативные системы.</w:t>
      </w:r>
    </w:p>
    <w:p w14:paraId="098688F7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11. Силы трения. Коэффициент трения скольжения.</w:t>
      </w:r>
    </w:p>
    <w:p w14:paraId="09411971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12. Кинетическая и потенциальная энергии. Закон сохранения энергии.</w:t>
      </w:r>
    </w:p>
    <w:p w14:paraId="2179AFE3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lastRenderedPageBreak/>
        <w:t>13. Колебательное движение. Свободные колебания. Амплитуда, период, частота. Математический маятник. Формула периода математического маятника. Колебания груза на пружине.</w:t>
      </w:r>
    </w:p>
    <w:p w14:paraId="545D54E8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14. Превращение энергии при колебательном движении. Вынужденные колебания. Резонанс.</w:t>
      </w:r>
    </w:p>
    <w:p w14:paraId="1B8F2006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15. Распространение колебаний в упругих средах. Поперечные и продольные волны. Связь длины волны со скоростью ее распространения и периодом (частотой).</w:t>
      </w:r>
    </w:p>
    <w:p w14:paraId="5CCC548E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16. Основные положения молекулярно-кинетической теории вещества. Температура и ее физический смысл. Абсолютная температурная шкала.</w:t>
      </w:r>
    </w:p>
    <w:p w14:paraId="25D4A547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17. Внутренняя энергия идеального газа и способы ее изменения</w:t>
      </w:r>
    </w:p>
    <w:p w14:paraId="69D55887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 xml:space="preserve">18. </w:t>
      </w:r>
      <w:proofErr w:type="spellStart"/>
      <w:r w:rsidRPr="00980DB9">
        <w:rPr>
          <w:sz w:val="28"/>
          <w:szCs w:val="28"/>
        </w:rPr>
        <w:t>Изопроцессы</w:t>
      </w:r>
      <w:proofErr w:type="spellEnd"/>
      <w:r w:rsidRPr="00980DB9">
        <w:rPr>
          <w:sz w:val="28"/>
          <w:szCs w:val="28"/>
        </w:rPr>
        <w:t>. Идеальный газ. Основное уравнение молекулярно-кинетической теории вещества. Уравнение Менделеева-</w:t>
      </w:r>
      <w:proofErr w:type="spellStart"/>
      <w:r w:rsidRPr="00980DB9">
        <w:rPr>
          <w:sz w:val="28"/>
          <w:szCs w:val="28"/>
        </w:rPr>
        <w:t>Клапейрона</w:t>
      </w:r>
      <w:proofErr w:type="spellEnd"/>
      <w:r w:rsidRPr="00980DB9">
        <w:rPr>
          <w:sz w:val="28"/>
          <w:szCs w:val="28"/>
        </w:rPr>
        <w:t>.</w:t>
      </w:r>
    </w:p>
    <w:p w14:paraId="38B214AD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 xml:space="preserve">19. Первый закон термодинамики и его применение к </w:t>
      </w:r>
      <w:proofErr w:type="spellStart"/>
      <w:r w:rsidRPr="00980DB9">
        <w:rPr>
          <w:sz w:val="28"/>
          <w:szCs w:val="28"/>
        </w:rPr>
        <w:t>изопроцессам</w:t>
      </w:r>
      <w:proofErr w:type="spellEnd"/>
      <w:r w:rsidRPr="00980DB9">
        <w:rPr>
          <w:sz w:val="28"/>
          <w:szCs w:val="28"/>
        </w:rPr>
        <w:t>.</w:t>
      </w:r>
    </w:p>
    <w:p w14:paraId="22CFFE53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20. Принцип действия тепловых двигателей. Цикл Карно. Коэффициент полезного действия тепловых двигателей.</w:t>
      </w:r>
    </w:p>
    <w:p w14:paraId="205C88F3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21. Электризация тел. Электрический заряд, его дискретность. Закон сохранения электрического заряда. Закон Кулона.</w:t>
      </w:r>
    </w:p>
    <w:p w14:paraId="18FEA11B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22. Электрическое поле. Напряженность электрического поля. Принцип суперпозиции.</w:t>
      </w:r>
    </w:p>
    <w:p w14:paraId="7B773F94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23. Работа при перемещении заряда в электрическом поле. Разность потенциалов, напряжение.</w:t>
      </w:r>
    </w:p>
    <w:p w14:paraId="28CF0881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24. Электроемкость. Конденсаторы. Соединение конденсаторов. Электроемкость плоского конденсатора.</w:t>
      </w:r>
    </w:p>
    <w:p w14:paraId="2985FA62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25. Условия возникновения и существования электрического тока. Электродвижущая сила.</w:t>
      </w:r>
    </w:p>
    <w:p w14:paraId="13E339F3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26. Законы Ома для  замкнутой цепи.</w:t>
      </w:r>
    </w:p>
    <w:p w14:paraId="0F32E989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27. Электрический ток в металлах. Сопротивление металлического проводника.</w:t>
      </w:r>
    </w:p>
    <w:p w14:paraId="2F35E079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28. Магнитное поле тока. Вектор магнитной индукции. Закон Ампера.</w:t>
      </w:r>
    </w:p>
    <w:p w14:paraId="40F1422C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29. Действие магнитного поля на движущийся заряд. Сила Лоренца.</w:t>
      </w:r>
    </w:p>
    <w:p w14:paraId="02845F04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30. Явление электромагнитной индукции. Магнитный поток. Закон электромагнитной индукции. Правило Ленца.</w:t>
      </w:r>
    </w:p>
    <w:p w14:paraId="2B3DC571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31. Свободные электромагнитные колебания в колебательном контуре. Период и частота свободных электромагнитных колебаний. Формула Томсона.</w:t>
      </w:r>
    </w:p>
    <w:p w14:paraId="7BCC413D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32. Световые волны. Закон преломления и закон отражения света. Полное внутреннее отражение.</w:t>
      </w:r>
    </w:p>
    <w:p w14:paraId="65EFB30D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33. Линзы. Формула тонкой линзы. Построение изображений в линзе.</w:t>
      </w:r>
    </w:p>
    <w:p w14:paraId="37B4D729" w14:textId="77777777" w:rsidR="00980DB9" w:rsidRP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34. Интерференция света. Интерференционные приборы.</w:t>
      </w:r>
    </w:p>
    <w:p w14:paraId="6E101986" w14:textId="2FAF06C7" w:rsidR="00980DB9" w:rsidRDefault="00980DB9" w:rsidP="00980DB9">
      <w:pPr>
        <w:pStyle w:val="a9"/>
        <w:widowControl w:val="0"/>
        <w:ind w:firstLine="709"/>
        <w:jc w:val="both"/>
        <w:rPr>
          <w:sz w:val="28"/>
          <w:szCs w:val="28"/>
        </w:rPr>
      </w:pPr>
      <w:r w:rsidRPr="00980DB9">
        <w:rPr>
          <w:sz w:val="28"/>
          <w:szCs w:val="28"/>
        </w:rPr>
        <w:t>35. Дифракция света. Дифракционная решетка. Применение дифракционных решеток.</w:t>
      </w:r>
    </w:p>
    <w:p w14:paraId="1FB5D632" w14:textId="77777777" w:rsidR="00980DB9" w:rsidRDefault="00980DB9" w:rsidP="009F5CCF">
      <w:pPr>
        <w:pStyle w:val="a9"/>
        <w:widowControl w:val="0"/>
        <w:ind w:firstLine="709"/>
        <w:jc w:val="both"/>
        <w:rPr>
          <w:sz w:val="28"/>
          <w:szCs w:val="28"/>
        </w:rPr>
      </w:pPr>
    </w:p>
    <w:p w14:paraId="599FAAB1" w14:textId="77777777" w:rsidR="00EE1923" w:rsidRDefault="00EE1923" w:rsidP="00EE1923">
      <w:pPr>
        <w:widowControl w:val="0"/>
        <w:autoSpaceDE w:val="0"/>
        <w:jc w:val="center"/>
        <w:rPr>
          <w:i/>
          <w:sz w:val="28"/>
          <w:szCs w:val="28"/>
          <w:u w:val="single"/>
        </w:rPr>
      </w:pPr>
      <w:r w:rsidRPr="00EE1923">
        <w:rPr>
          <w:b/>
          <w:sz w:val="28"/>
          <w:szCs w:val="28"/>
        </w:rPr>
        <w:t>Раздел 1. Механика</w:t>
      </w:r>
      <w:r w:rsidRPr="00A80AD8">
        <w:rPr>
          <w:b/>
          <w:sz w:val="28"/>
          <w:szCs w:val="28"/>
        </w:rPr>
        <w:t xml:space="preserve"> и специальная теория относительности</w:t>
      </w:r>
    </w:p>
    <w:p w14:paraId="5D643A57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Кинематика материальной точки и твердого тела. Динамика материальной точки. Законы Ньютона. Импульс. Работа и энергия. Законы </w:t>
      </w:r>
      <w:r w:rsidRPr="00A80AD8">
        <w:rPr>
          <w:sz w:val="28"/>
          <w:szCs w:val="28"/>
        </w:rPr>
        <w:lastRenderedPageBreak/>
        <w:t>сохранения импульса и энергии. Вращательное движение твердого тела. Плоское движение твердого тела. Движение в неинерциальных системах отсчета. Сила Кориолиса.</w:t>
      </w:r>
    </w:p>
    <w:p w14:paraId="691F06FA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Основные положения специальной теории относительности. Преобразования Лоренца. Уравнения релятивистской динамики.</w:t>
      </w:r>
    </w:p>
    <w:p w14:paraId="665B89D2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Момент силы, момент импульса. Законы сохранения импульса и момента импульса. Закон сохранения энергии.</w:t>
      </w:r>
    </w:p>
    <w:p w14:paraId="60C337CC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Гармонические колебания. Затухающие и вынужденные колебания, резонанс. Продольные и поперечные волны. Волновое уравнение. </w:t>
      </w:r>
    </w:p>
    <w:p w14:paraId="3C406646" w14:textId="77777777"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Движение планет, законы Кеплера. Закон всемирного тяготения. </w:t>
      </w:r>
      <w:r w:rsidRPr="00A80AD8">
        <w:rPr>
          <w:sz w:val="28"/>
          <w:szCs w:val="28"/>
        </w:rPr>
        <w:br/>
      </w:r>
      <w:proofErr w:type="gramStart"/>
      <w:r w:rsidRPr="00A80AD8">
        <w:rPr>
          <w:sz w:val="28"/>
          <w:szCs w:val="28"/>
        </w:rPr>
        <w:t>Постоянная</w:t>
      </w:r>
      <w:proofErr w:type="gramEnd"/>
      <w:r w:rsidRPr="00A80AD8">
        <w:rPr>
          <w:sz w:val="28"/>
          <w:szCs w:val="28"/>
        </w:rPr>
        <w:t xml:space="preserve"> тяготения. Тяжелая и инертная масса.</w:t>
      </w:r>
    </w:p>
    <w:p w14:paraId="0DA06B1E" w14:textId="77777777" w:rsidR="00EE1923" w:rsidRPr="00A80AD8" w:rsidRDefault="00EE1923" w:rsidP="00EE1923">
      <w:pPr>
        <w:widowControl w:val="0"/>
        <w:ind w:firstLine="709"/>
        <w:jc w:val="both"/>
        <w:rPr>
          <w:b/>
          <w:sz w:val="28"/>
          <w:szCs w:val="28"/>
        </w:rPr>
      </w:pPr>
    </w:p>
    <w:p w14:paraId="5E3A0FA6" w14:textId="77777777" w:rsid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Раздел 2. Молекулярная</w:t>
      </w:r>
      <w:r w:rsidRPr="00A80AD8">
        <w:rPr>
          <w:b/>
          <w:sz w:val="28"/>
          <w:szCs w:val="28"/>
        </w:rPr>
        <w:t xml:space="preserve"> физика. Термодинамика.</w:t>
      </w:r>
    </w:p>
    <w:p w14:paraId="74774485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Основные представления молекулярно-кинетической теории вещества. Экспериментальное обоснование молекулярно-кинетической теории вещества. Параметры состояния макросистем. Опытные газовые законы. </w:t>
      </w:r>
    </w:p>
    <w:p w14:paraId="1E8C8DC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Молекулярно-кинетическая модель идеального газа. Уравнение состояния идеального газа. Основное уравнение молекулярно-кинетической теории газов.  Распределение молекул по скоростям и энергиям в идеальном газе.</w:t>
      </w:r>
    </w:p>
    <w:p w14:paraId="11275DF7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Основы термодинамики. Первое, второе и третье начало термодинамики.</w:t>
      </w:r>
    </w:p>
    <w:p w14:paraId="2E4C845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Реальные газы и жидкости. Уравнение Ван-дер-Ваальса. Свойства жидкого состояния вещества.</w:t>
      </w:r>
    </w:p>
    <w:p w14:paraId="487D5BD0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Явления переноса. Теплопроводность, внутреннее трение и диффузия в газах.</w:t>
      </w:r>
    </w:p>
    <w:p w14:paraId="0C38177A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Понятие о плазме. Методы получения и основные характеристики плазмы.</w:t>
      </w:r>
    </w:p>
    <w:p w14:paraId="5EE95FC9" w14:textId="77777777"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Свойства твёрдого состояния вещества. Классификация кристаллов по типу связей. Анизотропия кристаллов.</w:t>
      </w:r>
    </w:p>
    <w:p w14:paraId="3A0C924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</w:p>
    <w:p w14:paraId="0F53F1EE" w14:textId="77777777"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Раздел 3. Электродинамика</w:t>
      </w:r>
    </w:p>
    <w:p w14:paraId="2274E5EB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Закон Кулона и его полевая трактовка. Принцип суперпозиции полей. Теорема Гаусса.</w:t>
      </w:r>
    </w:p>
    <w:p w14:paraId="79A53385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Потенциальность электростатического поля. Связь между напряженностью электрического поля и потенциалом. </w:t>
      </w:r>
    </w:p>
    <w:p w14:paraId="51B67CA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Электрическое поле при наличии проводников. Напряженность, заряд и потенциал в объеме проводника и на его поверхности. Напряженность электрического поля вблизи поверхности проводника. </w:t>
      </w:r>
    </w:p>
    <w:p w14:paraId="60D854DA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Электрическая емкость. Конденсатор.</w:t>
      </w:r>
    </w:p>
    <w:p w14:paraId="663C0EA7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Электрическое поле при наличии диэлектриков. Молекулярная картина поляризации диэлектриков. Диэлектрическая восприимчивость и проницаемость. </w:t>
      </w:r>
    </w:p>
    <w:p w14:paraId="290B063E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Постоянный электрический ток. Электрическое поле при наличии постоянного тока. Сторонние силы ЭДС. </w:t>
      </w:r>
    </w:p>
    <w:p w14:paraId="26FB4FBE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Законы Ома и </w:t>
      </w:r>
      <w:proofErr w:type="gramStart"/>
      <w:r w:rsidRPr="00A80AD8">
        <w:rPr>
          <w:sz w:val="28"/>
          <w:szCs w:val="28"/>
        </w:rPr>
        <w:t>Джоуля-Ленца</w:t>
      </w:r>
      <w:proofErr w:type="gramEnd"/>
      <w:r w:rsidRPr="00A80AD8">
        <w:rPr>
          <w:sz w:val="28"/>
          <w:szCs w:val="28"/>
        </w:rPr>
        <w:t xml:space="preserve"> в интегральной и дифференциальной </w:t>
      </w:r>
      <w:r w:rsidRPr="00A80AD8">
        <w:rPr>
          <w:sz w:val="28"/>
          <w:szCs w:val="28"/>
        </w:rPr>
        <w:lastRenderedPageBreak/>
        <w:t>формах.</w:t>
      </w:r>
    </w:p>
    <w:p w14:paraId="122EEFFD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Правила Кирхгофа.</w:t>
      </w:r>
    </w:p>
    <w:p w14:paraId="2DB966B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Закон </w:t>
      </w:r>
      <w:proofErr w:type="spellStart"/>
      <w:r w:rsidRPr="00A80AD8">
        <w:rPr>
          <w:sz w:val="28"/>
          <w:szCs w:val="28"/>
        </w:rPr>
        <w:t>Био</w:t>
      </w:r>
      <w:proofErr w:type="spellEnd"/>
      <w:r w:rsidRPr="00A80AD8">
        <w:rPr>
          <w:sz w:val="28"/>
          <w:szCs w:val="28"/>
        </w:rPr>
        <w:t>-</w:t>
      </w:r>
      <w:proofErr w:type="spellStart"/>
      <w:r w:rsidRPr="00A80AD8">
        <w:rPr>
          <w:sz w:val="28"/>
          <w:szCs w:val="28"/>
        </w:rPr>
        <w:t>Савара</w:t>
      </w:r>
      <w:proofErr w:type="spellEnd"/>
      <w:r w:rsidRPr="00A80AD8">
        <w:rPr>
          <w:sz w:val="28"/>
          <w:szCs w:val="28"/>
        </w:rPr>
        <w:t>-Лапласа. Вектор магнитной индукции. Закон полного тока. Вихревой характер магнитного поля.</w:t>
      </w:r>
    </w:p>
    <w:p w14:paraId="3CA68852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Магнитный момент тока. Природа молекулярных токов. </w:t>
      </w:r>
    </w:p>
    <w:p w14:paraId="5BC885B5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Магнитное поле при наличии магнетиков. Магнитная восприимчивость и магнитная проницаемость среды. Механизмы намагничивания </w:t>
      </w:r>
      <w:proofErr w:type="spellStart"/>
      <w:r w:rsidRPr="00A80AD8">
        <w:rPr>
          <w:sz w:val="28"/>
          <w:szCs w:val="28"/>
        </w:rPr>
        <w:t>диа</w:t>
      </w:r>
      <w:proofErr w:type="spellEnd"/>
      <w:r w:rsidRPr="00A80AD8">
        <w:rPr>
          <w:sz w:val="28"/>
          <w:szCs w:val="28"/>
        </w:rPr>
        <w:t>-, пар</w:t>
      </w:r>
      <w:proofErr w:type="gramStart"/>
      <w:r w:rsidRPr="00A80AD8">
        <w:rPr>
          <w:sz w:val="28"/>
          <w:szCs w:val="28"/>
        </w:rPr>
        <w:t>а-</w:t>
      </w:r>
      <w:proofErr w:type="gramEnd"/>
      <w:r w:rsidRPr="00A80AD8">
        <w:rPr>
          <w:sz w:val="28"/>
          <w:szCs w:val="28"/>
        </w:rPr>
        <w:t>, и ферромагнетиков.</w:t>
      </w:r>
    </w:p>
    <w:p w14:paraId="36BE5B61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Энергия магнитного поля. Плотность энергии. </w:t>
      </w:r>
    </w:p>
    <w:p w14:paraId="3FC45DEC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Явление электромагнитной индукции. Физическая сущность электромагнитной индукции. Самоиндукция. Индуктивность. </w:t>
      </w:r>
    </w:p>
    <w:p w14:paraId="6B53FDB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Квазистационарные переменные токи. Цепь переменного тока с источником ЭДС, сопротивлением, емкостью и индуктивностью. Импеданс.</w:t>
      </w:r>
    </w:p>
    <w:p w14:paraId="10399DFE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Уравнения Максвелла и их физический смысл. </w:t>
      </w:r>
    </w:p>
    <w:p w14:paraId="0D6ECF73" w14:textId="77777777"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Электромагнитные волны.</w:t>
      </w:r>
    </w:p>
    <w:p w14:paraId="6F192EC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</w:p>
    <w:p w14:paraId="3423F3B0" w14:textId="77777777"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Раздел 4. Оптика</w:t>
      </w:r>
    </w:p>
    <w:p w14:paraId="624882B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Электромагнитная природа света. Основные свойства и описание монохроматических электромагнитных волн. Поляризация плоских электромагнитных волн.</w:t>
      </w:r>
    </w:p>
    <w:p w14:paraId="12CBE09B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Линзы. Формула тонкой линзы. Построение изображения предмета.</w:t>
      </w:r>
    </w:p>
    <w:p w14:paraId="32745547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Отражение и преломление света на границе раздела двух изотропных сред. Поляризация отраженной и преломленной волн.</w:t>
      </w:r>
    </w:p>
    <w:p w14:paraId="33F85CC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Явление полного внутреннего отражения и его применение.</w:t>
      </w:r>
    </w:p>
    <w:p w14:paraId="5A0B61C1" w14:textId="178A7CEE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Двойное лучепреломление в анизотропных средах. Поляризация света при двойном лучепреломлении. Поляризационные устройства.</w:t>
      </w:r>
      <w:r w:rsidR="00DD5292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533DDA96" wp14:editId="273E2E7F">
            <wp:extent cx="137160" cy="236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21CCF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Интерференция света. Когерентность и способы ее реализации. Применение явления интерференции. Интерферометрия.</w:t>
      </w:r>
    </w:p>
    <w:p w14:paraId="2907CFB2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Дифракция света. Принцип Гюйгенса-Френеля. Метод зон Френеля.</w:t>
      </w:r>
    </w:p>
    <w:p w14:paraId="2BB7B6BC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Дифракция Фраунгофера. Дифракционная решетка как прибор, осуществляющий разложение излучения в спектр.</w:t>
      </w:r>
    </w:p>
    <w:p w14:paraId="41EA175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Скорость света. Классические опыты по измерению скорости света. Опыты </w:t>
      </w:r>
      <w:proofErr w:type="spellStart"/>
      <w:r w:rsidRPr="00A80AD8">
        <w:rPr>
          <w:sz w:val="28"/>
          <w:szCs w:val="28"/>
        </w:rPr>
        <w:t>Физо</w:t>
      </w:r>
      <w:proofErr w:type="spellEnd"/>
      <w:r w:rsidRPr="00A80AD8">
        <w:rPr>
          <w:sz w:val="28"/>
          <w:szCs w:val="28"/>
        </w:rPr>
        <w:t xml:space="preserve"> и Майкельсона. Экспериментальное обоснование СТО. Эффект Доплера в оптике. Аберрация света. Современные методы измерения скорости света.</w:t>
      </w:r>
    </w:p>
    <w:p w14:paraId="4C8D9A80" w14:textId="77777777" w:rsidR="00EE1923" w:rsidRDefault="00EE1923" w:rsidP="00EE1923">
      <w:pPr>
        <w:widowControl w:val="0"/>
        <w:autoSpaceDE w:val="0"/>
        <w:jc w:val="center"/>
        <w:rPr>
          <w:b/>
          <w:i/>
          <w:sz w:val="28"/>
          <w:szCs w:val="28"/>
        </w:rPr>
      </w:pPr>
    </w:p>
    <w:p w14:paraId="6F6D080C" w14:textId="77777777" w:rsidR="00EE1923" w:rsidRPr="00E80753" w:rsidRDefault="00EE1923" w:rsidP="00EE1923">
      <w:pPr>
        <w:widowControl w:val="0"/>
        <w:autoSpaceDE w:val="0"/>
        <w:jc w:val="center"/>
        <w:rPr>
          <w:b/>
          <w:sz w:val="16"/>
          <w:szCs w:val="16"/>
        </w:rPr>
      </w:pPr>
      <w:r w:rsidRPr="00EE1923">
        <w:rPr>
          <w:b/>
          <w:sz w:val="28"/>
          <w:szCs w:val="28"/>
        </w:rPr>
        <w:t>Раздел 5. Квантовая</w:t>
      </w:r>
      <w:r>
        <w:rPr>
          <w:b/>
          <w:sz w:val="28"/>
          <w:szCs w:val="28"/>
        </w:rPr>
        <w:t xml:space="preserve"> физика</w:t>
      </w:r>
    </w:p>
    <w:p w14:paraId="44DAB59C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113ACD">
        <w:rPr>
          <w:sz w:val="28"/>
          <w:szCs w:val="28"/>
        </w:rPr>
        <w:t>Законы излучения абсолютно черного тела</w:t>
      </w:r>
      <w:r>
        <w:rPr>
          <w:sz w:val="28"/>
          <w:szCs w:val="28"/>
        </w:rPr>
        <w:t xml:space="preserve">. </w:t>
      </w:r>
      <w:r w:rsidRPr="00312F61">
        <w:rPr>
          <w:sz w:val="28"/>
          <w:szCs w:val="28"/>
        </w:rPr>
        <w:t>Трудности классической физик</w:t>
      </w:r>
      <w:r>
        <w:rPr>
          <w:sz w:val="28"/>
          <w:szCs w:val="28"/>
        </w:rPr>
        <w:t>и</w:t>
      </w:r>
      <w:r w:rsidRPr="00312F61">
        <w:rPr>
          <w:sz w:val="28"/>
          <w:szCs w:val="28"/>
        </w:rPr>
        <w:t xml:space="preserve"> в объяснении явлений микромира. Равновесное излучение. Закон Кирхгофа. Законы излучения абсолютно черного тела.</w:t>
      </w:r>
    </w:p>
    <w:p w14:paraId="15760840" w14:textId="77777777"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>Гипотеза квантов энергии</w:t>
      </w:r>
    </w:p>
    <w:p w14:paraId="6C274C46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Формула Рэлея-Джинса.</w:t>
      </w:r>
    </w:p>
    <w:p w14:paraId="3AA60F25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«Ультрафиолетовая катастрофа». Формула Планка. Гипотеза квантов энергии</w:t>
      </w:r>
    </w:p>
    <w:p w14:paraId="0F9FBFB5" w14:textId="77777777"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>Уровни энергии атомов</w:t>
      </w:r>
    </w:p>
    <w:p w14:paraId="7E8A3E3E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lastRenderedPageBreak/>
        <w:t>Планетарная модель атома и постулаты Бора. Опыты Франка и Герца. Упругие соударения. Неупругие соударения. Излучение возбужденных атомов. Поглощение и вынужденное излучение. Вывод формулы Планка по Эйнштейну.</w:t>
      </w:r>
    </w:p>
    <w:p w14:paraId="1882D945" w14:textId="77777777"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 xml:space="preserve">Спектральные серии атома водорода </w:t>
      </w:r>
    </w:p>
    <w:p w14:paraId="6ED5F292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Серия </w:t>
      </w:r>
      <w:proofErr w:type="spellStart"/>
      <w:r w:rsidRPr="00312F61">
        <w:rPr>
          <w:sz w:val="28"/>
          <w:szCs w:val="28"/>
        </w:rPr>
        <w:t>Бальмера</w:t>
      </w:r>
      <w:proofErr w:type="spellEnd"/>
      <w:r w:rsidRPr="00312F61">
        <w:rPr>
          <w:sz w:val="28"/>
          <w:szCs w:val="28"/>
        </w:rPr>
        <w:t xml:space="preserve">. Серия </w:t>
      </w:r>
      <w:proofErr w:type="spellStart"/>
      <w:r w:rsidRPr="00312F61">
        <w:rPr>
          <w:sz w:val="28"/>
          <w:szCs w:val="28"/>
        </w:rPr>
        <w:t>Лаймана</w:t>
      </w:r>
      <w:proofErr w:type="spellEnd"/>
      <w:r w:rsidRPr="00312F61">
        <w:rPr>
          <w:sz w:val="28"/>
          <w:szCs w:val="28"/>
        </w:rPr>
        <w:t>. Спектральные термы. Комбинационный принцип. Квантование круговых орбит. Теория Бора. Принцип соответствия. Кризис теории Бора.</w:t>
      </w:r>
    </w:p>
    <w:p w14:paraId="20C7C852" w14:textId="77777777" w:rsidR="00EE1923" w:rsidRPr="004E0372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4E0372">
        <w:rPr>
          <w:i/>
          <w:sz w:val="28"/>
          <w:szCs w:val="28"/>
        </w:rPr>
        <w:t>Квантовая теория света</w:t>
      </w:r>
    </w:p>
    <w:p w14:paraId="2B5CC03E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Флуктуации светового поля. Фотон. Фотоэффект. Эффект Комптона. Элементарная теория эффекта Комптона</w:t>
      </w:r>
    </w:p>
    <w:p w14:paraId="2047C4D2" w14:textId="77777777" w:rsidR="00EE1923" w:rsidRPr="001E20F5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1E20F5">
        <w:rPr>
          <w:i/>
          <w:sz w:val="28"/>
          <w:szCs w:val="28"/>
        </w:rPr>
        <w:t>Волновые свойства микрочастиц</w:t>
      </w:r>
    </w:p>
    <w:p w14:paraId="7C566BE6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Волновой пакет. Фазовая и групповая скорость. </w:t>
      </w:r>
      <w:proofErr w:type="spellStart"/>
      <w:r w:rsidRPr="00312F61">
        <w:rPr>
          <w:sz w:val="28"/>
          <w:szCs w:val="28"/>
        </w:rPr>
        <w:t>Карпускулярно</w:t>
      </w:r>
      <w:proofErr w:type="spellEnd"/>
      <w:r w:rsidRPr="00312F61">
        <w:rPr>
          <w:sz w:val="28"/>
          <w:szCs w:val="28"/>
        </w:rPr>
        <w:t>-волновой дуализм. Гипотеза де-Бройля. Свойства волн де-Бройля.</w:t>
      </w:r>
    </w:p>
    <w:p w14:paraId="1A765EED" w14:textId="77777777" w:rsidR="00EE1923" w:rsidRPr="001E20F5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1E20F5">
        <w:rPr>
          <w:i/>
          <w:sz w:val="28"/>
          <w:szCs w:val="28"/>
        </w:rPr>
        <w:t xml:space="preserve"> Экспериментальное подтверждение гипотезы де-Бройля</w:t>
      </w:r>
    </w:p>
    <w:p w14:paraId="4A24740D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Метод Лауэ и Дебая-</w:t>
      </w:r>
      <w:proofErr w:type="spellStart"/>
      <w:r w:rsidRPr="00312F61">
        <w:rPr>
          <w:sz w:val="28"/>
          <w:szCs w:val="28"/>
        </w:rPr>
        <w:t>Шеррера</w:t>
      </w:r>
      <w:proofErr w:type="spellEnd"/>
      <w:r w:rsidRPr="00312F61">
        <w:rPr>
          <w:sz w:val="28"/>
          <w:szCs w:val="28"/>
        </w:rPr>
        <w:t>. Волновой пакет и частица. Статистическое толкование волн де-Бройля. Соотношение</w:t>
      </w:r>
      <w:r>
        <w:rPr>
          <w:sz w:val="28"/>
          <w:szCs w:val="28"/>
        </w:rPr>
        <w:t xml:space="preserve"> </w:t>
      </w:r>
      <w:r w:rsidRPr="00312F61">
        <w:rPr>
          <w:sz w:val="28"/>
          <w:szCs w:val="28"/>
        </w:rPr>
        <w:t xml:space="preserve">неопределенностей </w:t>
      </w:r>
      <w:proofErr w:type="spellStart"/>
      <w:r w:rsidRPr="00312F61">
        <w:rPr>
          <w:sz w:val="28"/>
          <w:szCs w:val="28"/>
        </w:rPr>
        <w:t>Гайзенберга</w:t>
      </w:r>
      <w:proofErr w:type="spellEnd"/>
      <w:r w:rsidRPr="00312F61">
        <w:rPr>
          <w:sz w:val="28"/>
          <w:szCs w:val="28"/>
        </w:rPr>
        <w:t>.</w:t>
      </w:r>
    </w:p>
    <w:p w14:paraId="7384FB46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Природа микрочастиц. Опыты </w:t>
      </w:r>
      <w:proofErr w:type="spellStart"/>
      <w:r w:rsidRPr="00312F61">
        <w:rPr>
          <w:sz w:val="28"/>
          <w:szCs w:val="28"/>
        </w:rPr>
        <w:t>Бибермана</w:t>
      </w:r>
      <w:proofErr w:type="spellEnd"/>
      <w:r w:rsidRPr="00312F61">
        <w:rPr>
          <w:sz w:val="28"/>
          <w:szCs w:val="28"/>
        </w:rPr>
        <w:t>, Сушкина и Фабриканта.</w:t>
      </w:r>
    </w:p>
    <w:p w14:paraId="4FA8A37D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Уравнение Шредингера.</w:t>
      </w:r>
    </w:p>
    <w:p w14:paraId="1394E461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Математический аппарат квантовой механики</w:t>
      </w:r>
      <w:r>
        <w:rPr>
          <w:sz w:val="28"/>
          <w:szCs w:val="28"/>
        </w:rPr>
        <w:t>.</w:t>
      </w:r>
    </w:p>
    <w:p w14:paraId="520A1B47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Уравнение Шредингера и физический смысл его решений. Линейные операторы. Собственные функции и собственные значения линейных операторов. Самосопряженные операторы. Волновая функция и ее свойства. Принцип суперпозиции.</w:t>
      </w:r>
    </w:p>
    <w:p w14:paraId="68C55BEA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Основной постулат квантовой механики</w:t>
      </w:r>
    </w:p>
    <w:p w14:paraId="76641A23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Операторы физических величин. Средние значения физических величин. Примеры. Перестановочные</w:t>
      </w:r>
      <w:r>
        <w:rPr>
          <w:sz w:val="28"/>
          <w:szCs w:val="28"/>
        </w:rPr>
        <w:t xml:space="preserve"> </w:t>
      </w:r>
      <w:r w:rsidRPr="00312F61">
        <w:rPr>
          <w:sz w:val="28"/>
          <w:szCs w:val="28"/>
        </w:rPr>
        <w:t xml:space="preserve">соотношения. Неравенство </w:t>
      </w:r>
      <w:proofErr w:type="spellStart"/>
      <w:r w:rsidRPr="00312F61">
        <w:rPr>
          <w:sz w:val="28"/>
          <w:szCs w:val="28"/>
        </w:rPr>
        <w:t>Гайзенберга</w:t>
      </w:r>
      <w:proofErr w:type="spellEnd"/>
      <w:r w:rsidRPr="00312F61">
        <w:rPr>
          <w:sz w:val="28"/>
          <w:szCs w:val="28"/>
        </w:rPr>
        <w:t xml:space="preserve">. </w:t>
      </w:r>
    </w:p>
    <w:p w14:paraId="794BB3C3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Стационарное уравнение Шредингера</w:t>
      </w:r>
    </w:p>
    <w:p w14:paraId="683C3434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Предельный переход к классической механике. Стационарное уравнение Шредингера. Уравнение движения в форме </w:t>
      </w:r>
      <w:proofErr w:type="spellStart"/>
      <w:r w:rsidRPr="00312F61">
        <w:rPr>
          <w:sz w:val="28"/>
          <w:szCs w:val="28"/>
        </w:rPr>
        <w:t>Гайзенберга</w:t>
      </w:r>
      <w:proofErr w:type="spellEnd"/>
      <w:r w:rsidRPr="00312F61">
        <w:rPr>
          <w:sz w:val="28"/>
          <w:szCs w:val="28"/>
        </w:rPr>
        <w:t>.</w:t>
      </w:r>
    </w:p>
    <w:p w14:paraId="68AB8C2D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Простейшие применения квантовой механики</w:t>
      </w:r>
    </w:p>
    <w:p w14:paraId="182D79A9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Частица в одномерной потенциальной яме бесконечной глубины. Частица в трехмерном потенциальном ящике. Вырождение. Линейный гармонический осциллятор. Потенциальный барьер конечной ширины. Туннельный эффект. </w:t>
      </w:r>
    </w:p>
    <w:p w14:paraId="23A0FDAC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Движение частицы в центральном поле</w:t>
      </w:r>
    </w:p>
    <w:p w14:paraId="72306894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Оператор момента импульса. Свойства оператора момента импульса. Собственные функции и собственные значения операторов проекции и квадрата момента импульса.</w:t>
      </w:r>
    </w:p>
    <w:p w14:paraId="4628DF57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 xml:space="preserve"> Теория атома водорода</w:t>
      </w:r>
    </w:p>
    <w:p w14:paraId="290CE3E6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Основное состояние водородоподобного атома. Атом водорода в общем случае. </w:t>
      </w:r>
    </w:p>
    <w:p w14:paraId="6E8FB97B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Спин электрона</w:t>
      </w:r>
    </w:p>
    <w:p w14:paraId="1ACB961A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 xml:space="preserve">Гипотеза спина электрона. Опыты Штерна и </w:t>
      </w:r>
      <w:proofErr w:type="spellStart"/>
      <w:r w:rsidRPr="00312F61">
        <w:rPr>
          <w:sz w:val="28"/>
          <w:szCs w:val="28"/>
        </w:rPr>
        <w:t>Герлаха</w:t>
      </w:r>
      <w:proofErr w:type="spellEnd"/>
      <w:r w:rsidRPr="00312F61">
        <w:rPr>
          <w:sz w:val="28"/>
          <w:szCs w:val="28"/>
        </w:rPr>
        <w:t>. Магнитно-механические эффекты. Оператор спина электрона. Матрицы Паули. Полный момент импульса электрона.</w:t>
      </w:r>
    </w:p>
    <w:p w14:paraId="0F4A2503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71734">
        <w:rPr>
          <w:i/>
          <w:sz w:val="28"/>
          <w:szCs w:val="28"/>
        </w:rPr>
        <w:lastRenderedPageBreak/>
        <w:t>Атомы со многими электронами</w:t>
      </w:r>
    </w:p>
    <w:p w14:paraId="2A7A9518" w14:textId="77777777" w:rsidR="00EE1923" w:rsidRPr="00312F61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Принцип тождественности частиц. Принцип Паули. Спектр гелия. Парагелий и ортогелий.</w:t>
      </w:r>
    </w:p>
    <w:p w14:paraId="3BB68B9E" w14:textId="77777777" w:rsidR="00EE1923" w:rsidRPr="00A71734" w:rsidRDefault="00EE1923" w:rsidP="00EE1923">
      <w:pPr>
        <w:widowControl w:val="0"/>
        <w:ind w:firstLine="709"/>
        <w:jc w:val="both"/>
        <w:rPr>
          <w:i/>
          <w:sz w:val="28"/>
          <w:szCs w:val="28"/>
        </w:rPr>
      </w:pPr>
      <w:r w:rsidRPr="00A71734">
        <w:rPr>
          <w:i/>
          <w:sz w:val="28"/>
          <w:szCs w:val="28"/>
        </w:rPr>
        <w:t>Периодическая система Д.И. Менделеева</w:t>
      </w:r>
    </w:p>
    <w:p w14:paraId="6516F454" w14:textId="77777777"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312F61">
        <w:rPr>
          <w:sz w:val="28"/>
          <w:szCs w:val="28"/>
        </w:rPr>
        <w:t>Теория периодической системы. Строение отдельных периодов системы элементов Д.И. Менделеева.</w:t>
      </w:r>
    </w:p>
    <w:p w14:paraId="3CA822BE" w14:textId="77777777" w:rsidR="00EE1923" w:rsidRPr="00113ACD" w:rsidRDefault="00EE1923" w:rsidP="00EE1923">
      <w:pPr>
        <w:widowControl w:val="0"/>
        <w:ind w:firstLine="709"/>
        <w:jc w:val="both"/>
        <w:rPr>
          <w:i/>
          <w:spacing w:val="-4"/>
          <w:sz w:val="28"/>
          <w:szCs w:val="28"/>
        </w:rPr>
      </w:pPr>
    </w:p>
    <w:p w14:paraId="19499FE7" w14:textId="77777777" w:rsidR="00EE1923" w:rsidRPr="00EE1923" w:rsidRDefault="00EE1923" w:rsidP="00EE1923">
      <w:pPr>
        <w:widowControl w:val="0"/>
        <w:autoSpaceDE w:val="0"/>
        <w:ind w:firstLine="567"/>
        <w:jc w:val="center"/>
        <w:rPr>
          <w:sz w:val="16"/>
          <w:szCs w:val="16"/>
        </w:rPr>
      </w:pPr>
      <w:r w:rsidRPr="00EE1923">
        <w:rPr>
          <w:b/>
          <w:color w:val="000000"/>
          <w:sz w:val="28"/>
          <w:szCs w:val="28"/>
        </w:rPr>
        <w:t>Раздел 6. Теория и методика обучения физике</w:t>
      </w:r>
    </w:p>
    <w:p w14:paraId="38882255" w14:textId="77777777"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Общая методика обучения физике</w:t>
      </w:r>
    </w:p>
    <w:p w14:paraId="5999E04F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Предмет и задачи методики обучения физике. Методы исследования, применяемые в методике обучения физике.</w:t>
      </w:r>
    </w:p>
    <w:p w14:paraId="7F3F10D6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Документы, регламентирующие учебный процесс в общеобразовательных организациях: Закон «Об образовании», Федеральный государственный образовательный стандарт среднего (полного) общего образования 2-го поколения (предметная область «Естественные науки»), Профессиональный стандарт педагога.</w:t>
      </w:r>
    </w:p>
    <w:p w14:paraId="3175CF4A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Физика как учебный предмет общеобразовательных учреждений, значение преподавания физики в них. Анализ возможных систем физического образования и построения курса физики в истории отечественной школы.</w:t>
      </w:r>
    </w:p>
    <w:p w14:paraId="0F9E12F1" w14:textId="77777777"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proofErr w:type="spellStart"/>
      <w:r w:rsidRPr="00A80AD8">
        <w:rPr>
          <w:sz w:val="28"/>
          <w:szCs w:val="28"/>
        </w:rPr>
        <w:t>Компетентностный</w:t>
      </w:r>
      <w:proofErr w:type="spellEnd"/>
      <w:r w:rsidRPr="00A80AD8">
        <w:rPr>
          <w:sz w:val="28"/>
          <w:szCs w:val="28"/>
        </w:rPr>
        <w:t xml:space="preserve"> подход в обучении физик</w:t>
      </w:r>
      <w:r>
        <w:rPr>
          <w:sz w:val="28"/>
          <w:szCs w:val="28"/>
        </w:rPr>
        <w:t>е</w:t>
      </w:r>
      <w:r w:rsidRPr="00A80AD8">
        <w:rPr>
          <w:sz w:val="28"/>
          <w:szCs w:val="28"/>
        </w:rPr>
        <w:t xml:space="preserve">. </w:t>
      </w:r>
    </w:p>
    <w:p w14:paraId="3E495ED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Формирование универсальных учебных действий в обучении физики.</w:t>
      </w:r>
      <w:r>
        <w:rPr>
          <w:sz w:val="28"/>
          <w:szCs w:val="28"/>
        </w:rPr>
        <w:t xml:space="preserve"> </w:t>
      </w:r>
      <w:r w:rsidRPr="00A80AD8">
        <w:rPr>
          <w:sz w:val="28"/>
          <w:szCs w:val="28"/>
        </w:rPr>
        <w:t xml:space="preserve">Обзор методов обучения и их классификация. Связь методов обучения с методами научного познания. </w:t>
      </w:r>
    </w:p>
    <w:p w14:paraId="1FC8869F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Традиционные и современные средства оценивания результатов обучения. Виды, формы, и методика их проведения. </w:t>
      </w:r>
    </w:p>
    <w:p w14:paraId="6AE148CB" w14:textId="77777777"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Технология физического эксперимента. Оборудование школьного кабинета физики. Техника безопасности школьного кабинета физики.</w:t>
      </w:r>
    </w:p>
    <w:p w14:paraId="5FB2751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Проблемное обучение. Технология проблемного обучения.</w:t>
      </w:r>
    </w:p>
    <w:p w14:paraId="5C42584E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Аудиовизуальные технологии в обучении физике.</w:t>
      </w:r>
    </w:p>
    <w:p w14:paraId="78429295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Информационно-коммуникационные технологии в обучении физике.</w:t>
      </w:r>
    </w:p>
    <w:p w14:paraId="2CFE4DB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Интерактивные формы в обучении физике.</w:t>
      </w:r>
    </w:p>
    <w:p w14:paraId="32F79156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Решение задач по физике как метод обучения. Классификация задач и приемы их решения. Методика решения физических задач.</w:t>
      </w:r>
    </w:p>
    <w:p w14:paraId="5E8F6AC1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Обобщенные технологи: изучения физических явлений (процессов) и физических законов; формирования физических понятий.</w:t>
      </w:r>
    </w:p>
    <w:p w14:paraId="3EFF582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Внеклассная и внешкольная работа по физике: вечера, конференции, кружки, семинары, экскурсии. Значение и методика их проведения.</w:t>
      </w:r>
    </w:p>
    <w:p w14:paraId="64E51160" w14:textId="77777777"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Планирование учебной работы учителя физики. Виды планирования. Конспект и развернутый план урока.</w:t>
      </w:r>
    </w:p>
    <w:p w14:paraId="42D887D6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Формы организации учебных занятий по физике: урок, семинар, конференция; их краткая характеристика и методика проведения.</w:t>
      </w:r>
    </w:p>
    <w:p w14:paraId="07DFEF2B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Урок как основная форма организации учебных занятий по физике. Типы уроков физики, их структура в свете новых стандартов. Методика проведения различных типов уроков. </w:t>
      </w:r>
    </w:p>
    <w:p w14:paraId="34E6F09B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Содержание и структура программ по физике в школах и классах физико-</w:t>
      </w:r>
      <w:r w:rsidRPr="00A80AD8">
        <w:rPr>
          <w:sz w:val="28"/>
          <w:szCs w:val="28"/>
        </w:rPr>
        <w:lastRenderedPageBreak/>
        <w:t>математического профиля. Особенности работы учителя физики в школах и классах физико-математического профиля.</w:t>
      </w:r>
    </w:p>
    <w:p w14:paraId="1AA935B0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Обучение физике в школах и классах гуманитарного профиля (содержание программ и учебников). Особенности работы учителя физики в школах и классах гуманитарного профиля. </w:t>
      </w:r>
    </w:p>
    <w:p w14:paraId="687D706F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Факультативные занятия по физике и их значение. Краткий анализ содержания и методика их проведения. Элективные курсы по физике.</w:t>
      </w:r>
    </w:p>
    <w:p w14:paraId="2F4F47D0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Связь преподавания физики с другими учебными предметами. Виды </w:t>
      </w:r>
      <w:proofErr w:type="spellStart"/>
      <w:r w:rsidRPr="00A80AD8">
        <w:rPr>
          <w:sz w:val="28"/>
          <w:szCs w:val="28"/>
        </w:rPr>
        <w:t>межпредметных</w:t>
      </w:r>
      <w:proofErr w:type="spellEnd"/>
      <w:r w:rsidRPr="00A80AD8">
        <w:rPr>
          <w:sz w:val="28"/>
          <w:szCs w:val="28"/>
        </w:rPr>
        <w:t xml:space="preserve"> связей. </w:t>
      </w:r>
    </w:p>
    <w:p w14:paraId="0F82C936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Развитие мышления учащихся в процессе обучения физике. Формирование логических операций у учащихся при изучении физики.</w:t>
      </w:r>
    </w:p>
    <w:p w14:paraId="276DDD82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Политехническое обучение и профессиональная ориентация учащихся в процессе обучения физике.</w:t>
      </w:r>
    </w:p>
    <w:p w14:paraId="3CD7833E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Формирование мировоззрения учащихся в процессе обучения физике.</w:t>
      </w:r>
    </w:p>
    <w:p w14:paraId="32D2B226" w14:textId="77777777" w:rsidR="00EE1923" w:rsidRPr="00A80AD8" w:rsidRDefault="00EE1923" w:rsidP="00EE1923">
      <w:pPr>
        <w:widowControl w:val="0"/>
        <w:contextualSpacing/>
        <w:jc w:val="both"/>
        <w:rPr>
          <w:sz w:val="28"/>
          <w:szCs w:val="28"/>
        </w:rPr>
      </w:pPr>
      <w:r w:rsidRPr="00A80AD8">
        <w:rPr>
          <w:sz w:val="28"/>
          <w:szCs w:val="28"/>
        </w:rPr>
        <w:t>Экологическое образование и воспитание учащихся в процессе обучения физике.</w:t>
      </w:r>
    </w:p>
    <w:p w14:paraId="5809205D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Дифференцированный подход к обучению физике: сущность, значение, требования.</w:t>
      </w:r>
    </w:p>
    <w:p w14:paraId="712B7157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Реализация принципа историзма в обучении физике. </w:t>
      </w:r>
    </w:p>
    <w:p w14:paraId="2AA8037A" w14:textId="77777777"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</w:p>
    <w:p w14:paraId="0A9A3651" w14:textId="77777777" w:rsidR="00EE1923" w:rsidRPr="00EE1923" w:rsidRDefault="00EE1923" w:rsidP="00EE1923">
      <w:pPr>
        <w:widowControl w:val="0"/>
        <w:contextualSpacing/>
        <w:jc w:val="center"/>
        <w:rPr>
          <w:b/>
          <w:sz w:val="28"/>
          <w:szCs w:val="28"/>
        </w:rPr>
      </w:pPr>
      <w:r w:rsidRPr="00EE1923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астная методика обучения физике</w:t>
      </w:r>
    </w:p>
    <w:p w14:paraId="5922707B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EE1923">
        <w:rPr>
          <w:sz w:val="28"/>
          <w:szCs w:val="28"/>
        </w:rPr>
        <w:t>Содержание и структура курса физики в основной</w:t>
      </w:r>
      <w:r w:rsidRPr="00A80AD8">
        <w:rPr>
          <w:sz w:val="28"/>
          <w:szCs w:val="28"/>
        </w:rPr>
        <w:t xml:space="preserve"> школе. Содержание и структура курса физики в средней (полной) общеобразовательной школе. </w:t>
      </w:r>
    </w:p>
    <w:p w14:paraId="1941FB3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«Основы кинематики» в курсе физики средней школы. </w:t>
      </w:r>
    </w:p>
    <w:p w14:paraId="134F79B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«Основы динамики» в курсе физики средней школы. </w:t>
      </w:r>
    </w:p>
    <w:p w14:paraId="6AFC8025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Законы сохранения в курсе физики средней школы.</w:t>
      </w:r>
    </w:p>
    <w:p w14:paraId="73CD0D8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«Механические колебания и волны» в курсе физики основной школы. </w:t>
      </w:r>
    </w:p>
    <w:p w14:paraId="1C8C6762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«Основы МКТ» в курсе физики средней школы. </w:t>
      </w:r>
    </w:p>
    <w:p w14:paraId="5166D9C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«Основы термодинамики» в курсе физики средней школы. </w:t>
      </w:r>
    </w:p>
    <w:p w14:paraId="71BD12C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«Электрический ток в различных средах» в курсе физики средней школы. </w:t>
      </w:r>
    </w:p>
    <w:p w14:paraId="7D85A584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«Электромагнитная индукция» в курсе физики средней школы. </w:t>
      </w:r>
    </w:p>
    <w:p w14:paraId="0B2BC1B3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«Электромагнитные колебания» в курсе физики средней школы. </w:t>
      </w:r>
    </w:p>
    <w:p w14:paraId="28B2B689" w14:textId="77777777" w:rsidR="00EE1923" w:rsidRPr="00A80AD8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>Научно</w:t>
      </w:r>
      <w:r>
        <w:rPr>
          <w:sz w:val="28"/>
          <w:szCs w:val="28"/>
        </w:rPr>
        <w:t>-</w:t>
      </w:r>
      <w:proofErr w:type="gramStart"/>
      <w:r w:rsidRPr="00A80AD8">
        <w:rPr>
          <w:sz w:val="28"/>
          <w:szCs w:val="28"/>
        </w:rPr>
        <w:t>методический анализ</w:t>
      </w:r>
      <w:proofErr w:type="gramEnd"/>
      <w:r w:rsidRPr="00A80AD8">
        <w:rPr>
          <w:sz w:val="28"/>
          <w:szCs w:val="28"/>
        </w:rPr>
        <w:t xml:space="preserve"> и методика изучения темы «Электромагнитные волны» в курсе физики средней школы.</w:t>
      </w:r>
    </w:p>
    <w:p w14:paraId="6B117CAF" w14:textId="77777777" w:rsidR="00EE1923" w:rsidRDefault="00EE1923" w:rsidP="00EE1923">
      <w:pPr>
        <w:widowControl w:val="0"/>
        <w:ind w:firstLine="709"/>
        <w:jc w:val="both"/>
        <w:rPr>
          <w:sz w:val="28"/>
          <w:szCs w:val="28"/>
        </w:rPr>
      </w:pPr>
      <w:r w:rsidRPr="00A80AD8">
        <w:rPr>
          <w:sz w:val="28"/>
          <w:szCs w:val="28"/>
        </w:rPr>
        <w:t xml:space="preserve">Изучение основ квантовой теории в школьном курсе физики. </w:t>
      </w:r>
    </w:p>
    <w:p w14:paraId="079099F7" w14:textId="77777777" w:rsidR="00AE705B" w:rsidRPr="00A80AD8" w:rsidRDefault="00AE705B" w:rsidP="00EE1923">
      <w:pPr>
        <w:widowControl w:val="0"/>
        <w:ind w:firstLine="709"/>
        <w:jc w:val="both"/>
        <w:rPr>
          <w:sz w:val="28"/>
          <w:szCs w:val="28"/>
        </w:rPr>
      </w:pPr>
    </w:p>
    <w:p w14:paraId="18E93A64" w14:textId="77777777" w:rsidR="00C61920" w:rsidRPr="00B6197D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14:paraId="4671C8B2" w14:textId="77777777"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КРИТЕРИИ ОЦЕНИВАНИЯ РЕЗУЛЬТАТОВ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EE1923">
        <w:rPr>
          <w:b/>
          <w:bCs/>
          <w:sz w:val="28"/>
          <w:szCs w:val="28"/>
        </w:rPr>
        <w:t>ФИЗИКЕ</w:t>
      </w:r>
    </w:p>
    <w:p w14:paraId="162D419D" w14:textId="77777777" w:rsidR="009F5CCF" w:rsidRPr="003B3BA0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14:paraId="613ADB8E" w14:textId="77777777" w:rsidR="00EE1923" w:rsidRPr="004E5323" w:rsidRDefault="00EE1923" w:rsidP="00EE192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4E5323">
        <w:rPr>
          <w:sz w:val="28"/>
          <w:szCs w:val="28"/>
        </w:rPr>
        <w:t>экзаменуемый</w:t>
      </w:r>
      <w:proofErr w:type="gramEnd"/>
      <w:r w:rsidRPr="004E5323">
        <w:rPr>
          <w:sz w:val="28"/>
          <w:szCs w:val="28"/>
        </w:rPr>
        <w:t xml:space="preserve"> получает в сумме 36 и более баллов. Каждое задание экзаменационного билета оценивается по следующей шкале:</w:t>
      </w:r>
    </w:p>
    <w:p w14:paraId="2A05C748" w14:textId="77777777" w:rsidR="00EE1923" w:rsidRPr="004E5323" w:rsidRDefault="00EE1923" w:rsidP="00EE1923">
      <w:pPr>
        <w:pStyle w:val="af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максимальное количество баллов за ответ на первый вопрос экзамен</w:t>
      </w:r>
      <w:r w:rsidRPr="004E5323">
        <w:rPr>
          <w:sz w:val="28"/>
          <w:szCs w:val="28"/>
        </w:rPr>
        <w:t>а</w:t>
      </w:r>
      <w:r w:rsidRPr="004E5323">
        <w:rPr>
          <w:sz w:val="28"/>
          <w:szCs w:val="28"/>
        </w:rPr>
        <w:t>ционного билета – 25;</w:t>
      </w:r>
    </w:p>
    <w:p w14:paraId="3ABACFD3" w14:textId="77777777" w:rsidR="00EE1923" w:rsidRPr="004E5323" w:rsidRDefault="00EE1923" w:rsidP="00EE1923">
      <w:pPr>
        <w:pStyle w:val="af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максимальное количество баллов за ответ на второй вопрос экзамен</w:t>
      </w:r>
      <w:r w:rsidRPr="004E5323">
        <w:rPr>
          <w:sz w:val="28"/>
          <w:szCs w:val="28"/>
        </w:rPr>
        <w:t>а</w:t>
      </w:r>
      <w:r w:rsidRPr="004E5323">
        <w:rPr>
          <w:sz w:val="28"/>
          <w:szCs w:val="28"/>
        </w:rPr>
        <w:t>ционного билета – 25;</w:t>
      </w:r>
    </w:p>
    <w:p w14:paraId="2BC3B41C" w14:textId="77777777" w:rsidR="00EE1923" w:rsidRPr="004E5323" w:rsidRDefault="00EE1923" w:rsidP="00EE1923">
      <w:pPr>
        <w:pStyle w:val="af"/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правильное решение задачи с объяснением каждого шага</w:t>
      </w:r>
      <w:r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– 50 баллов.</w:t>
      </w:r>
    </w:p>
    <w:p w14:paraId="0DE16394" w14:textId="77777777"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80-100</w:t>
      </w:r>
      <w:r w:rsidRPr="004E5323">
        <w:rPr>
          <w:sz w:val="28"/>
          <w:szCs w:val="28"/>
        </w:rPr>
        <w:t xml:space="preserve"> – абитуриент демонстрирует знание физических законов, умение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</w:t>
      </w:r>
      <w:proofErr w:type="gramStart"/>
      <w:r w:rsidRPr="004E5323">
        <w:rPr>
          <w:sz w:val="28"/>
          <w:szCs w:val="28"/>
        </w:rPr>
        <w:t>выполнены</w:t>
      </w:r>
      <w:proofErr w:type="gramEnd"/>
      <w:r w:rsidRPr="004E5323">
        <w:rPr>
          <w:sz w:val="28"/>
          <w:szCs w:val="28"/>
        </w:rPr>
        <w:t xml:space="preserve"> верно. Получен верный ответ.</w:t>
      </w:r>
    </w:p>
    <w:p w14:paraId="1AB5CA3B" w14:textId="77777777"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61-79</w:t>
      </w:r>
      <w:r w:rsidRPr="004E5323">
        <w:rPr>
          <w:sz w:val="28"/>
          <w:szCs w:val="28"/>
        </w:rPr>
        <w:t xml:space="preserve"> – демонстрирует знание физических законов, умение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описка и (или) вычислительная ошибка, не влияющие на дальнейший ход решения.</w:t>
      </w:r>
    </w:p>
    <w:p w14:paraId="4B1C0C61" w14:textId="77777777"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27-60</w:t>
      </w:r>
      <w:r w:rsidRPr="004E5323">
        <w:rPr>
          <w:sz w:val="28"/>
          <w:szCs w:val="28"/>
        </w:rPr>
        <w:t xml:space="preserve"> – демонстрирует знание физических законов,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14:paraId="0E13C201" w14:textId="77777777"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1-26</w:t>
      </w:r>
      <w:r w:rsidRPr="004E5323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задачи.</w:t>
      </w:r>
    </w:p>
    <w:p w14:paraId="27064EE5" w14:textId="77777777" w:rsidR="00EE1923" w:rsidRPr="004E5323" w:rsidRDefault="00EE1923" w:rsidP="00EE1923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0</w:t>
      </w:r>
      <w:r w:rsidRPr="004E5323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14:paraId="380D7950" w14:textId="77777777" w:rsidR="00C61920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14:paraId="77F3CEE5" w14:textId="77777777" w:rsidR="00C61920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ПРОВЕДЕНИЯ ВСТУПИТЕЛЬНОГО ИСПЫТАНИЯ </w:t>
      </w:r>
      <w:r>
        <w:rPr>
          <w:b/>
          <w:sz w:val="28"/>
          <w:szCs w:val="28"/>
        </w:rPr>
        <w:t>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) </w:t>
      </w:r>
      <w:r w:rsidR="009E3B32">
        <w:rPr>
          <w:b/>
          <w:bCs/>
          <w:sz w:val="28"/>
          <w:szCs w:val="28"/>
        </w:rPr>
        <w:t xml:space="preserve">ПО </w:t>
      </w:r>
      <w:r w:rsidR="00EE1923">
        <w:rPr>
          <w:b/>
          <w:bCs/>
          <w:sz w:val="28"/>
          <w:szCs w:val="28"/>
        </w:rPr>
        <w:t>ФИЗИКЕ</w:t>
      </w:r>
    </w:p>
    <w:p w14:paraId="5F55296A" w14:textId="77777777" w:rsidR="009F5CCF" w:rsidRPr="009F5CCF" w:rsidRDefault="009F5CCF" w:rsidP="009F5CCF">
      <w:pPr>
        <w:pStyle w:val="a8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14:paraId="6122BC05" w14:textId="77777777" w:rsidR="00C61920" w:rsidRDefault="00C61920" w:rsidP="009F5CCF">
      <w:pPr>
        <w:pStyle w:val="a8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14:paraId="0C93F6F8" w14:textId="77777777" w:rsidR="00C61920" w:rsidRDefault="009E3B32" w:rsidP="009F5CCF">
      <w:pPr>
        <w:pStyle w:val="a8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>
        <w:rPr>
          <w:rFonts w:cs="Arial"/>
          <w:color w:val="000000"/>
          <w:sz w:val="28"/>
          <w:szCs w:val="28"/>
        </w:rPr>
        <w:t>необходимо:</w:t>
      </w:r>
    </w:p>
    <w:p w14:paraId="237631D5" w14:textId="77777777" w:rsidR="00C61920" w:rsidRPr="00B6197D" w:rsidRDefault="00BC6939" w:rsidP="00BC6939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="00C61920" w:rsidRPr="00B6197D">
        <w:rPr>
          <w:rFonts w:cs="Arial"/>
          <w:color w:val="000000"/>
          <w:sz w:val="28"/>
          <w:szCs w:val="28"/>
        </w:rPr>
        <w:t>нима</w:t>
      </w:r>
      <w:r w:rsidR="009E3B32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>
        <w:rPr>
          <w:rFonts w:cs="Arial"/>
          <w:color w:val="000000"/>
          <w:sz w:val="28"/>
          <w:szCs w:val="28"/>
        </w:rPr>
        <w:t>;</w:t>
      </w:r>
    </w:p>
    <w:p w14:paraId="08627287" w14:textId="77777777" w:rsidR="00C61920" w:rsidRDefault="00BC6939" w:rsidP="00BC6939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="00C61920" w:rsidRPr="00B6197D">
        <w:rPr>
          <w:rFonts w:cs="Arial"/>
          <w:color w:val="000000"/>
          <w:sz w:val="28"/>
          <w:szCs w:val="28"/>
        </w:rPr>
        <w:t>остав</w:t>
      </w:r>
      <w:r w:rsidR="00FA6F48" w:rsidRPr="00B6197D">
        <w:rPr>
          <w:rFonts w:cs="Arial"/>
          <w:color w:val="000000"/>
          <w:sz w:val="28"/>
          <w:szCs w:val="28"/>
        </w:rPr>
        <w:t>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14:paraId="43D056B8" w14:textId="77777777" w:rsidR="009E3B32" w:rsidRDefault="00BC6939" w:rsidP="00BC6939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</w:t>
      </w:r>
      <w:r w:rsidR="009E3B32">
        <w:rPr>
          <w:rFonts w:cs="Arial"/>
          <w:color w:val="000000"/>
          <w:sz w:val="28"/>
          <w:szCs w:val="28"/>
        </w:rPr>
        <w:t>рг</w:t>
      </w:r>
      <w:r>
        <w:rPr>
          <w:rFonts w:cs="Arial"/>
          <w:color w:val="000000"/>
          <w:sz w:val="28"/>
          <w:szCs w:val="28"/>
        </w:rPr>
        <w:t xml:space="preserve">ументировать решение </w:t>
      </w:r>
      <w:r w:rsidR="00EE1923">
        <w:rPr>
          <w:rFonts w:cs="Arial"/>
          <w:color w:val="000000"/>
          <w:sz w:val="28"/>
          <w:szCs w:val="28"/>
        </w:rPr>
        <w:t>задачи</w:t>
      </w:r>
      <w:r>
        <w:rPr>
          <w:rFonts w:cs="Arial"/>
          <w:color w:val="000000"/>
          <w:sz w:val="28"/>
          <w:szCs w:val="28"/>
        </w:rPr>
        <w:t>;</w:t>
      </w:r>
    </w:p>
    <w:p w14:paraId="2A9BBB18" w14:textId="77777777" w:rsidR="00C61920" w:rsidRPr="00EE1923" w:rsidRDefault="00BC6939" w:rsidP="00BC6939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9E3B32">
        <w:rPr>
          <w:rFonts w:cs="Arial"/>
          <w:color w:val="000000"/>
          <w:sz w:val="28"/>
          <w:szCs w:val="28"/>
        </w:rPr>
        <w:t>а вопросы экзаменаторов</w:t>
      </w:r>
      <w:r w:rsidR="00C61920">
        <w:rPr>
          <w:rFonts w:cs="Arial"/>
          <w:color w:val="000000"/>
          <w:sz w:val="28"/>
          <w:szCs w:val="28"/>
        </w:rPr>
        <w:t xml:space="preserve"> должны быть даны четкие ответы, </w:t>
      </w:r>
      <w:r w:rsidR="00C61920" w:rsidRPr="00EE1923">
        <w:rPr>
          <w:rFonts w:cs="Arial"/>
          <w:color w:val="000000"/>
          <w:sz w:val="28"/>
          <w:szCs w:val="28"/>
        </w:rPr>
        <w:t>д</w:t>
      </w:r>
      <w:r w:rsidR="009E3B32" w:rsidRPr="00EE1923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 w:rsidRPr="00EE1923">
        <w:rPr>
          <w:rFonts w:cs="Arial"/>
          <w:color w:val="000000"/>
          <w:sz w:val="28"/>
          <w:szCs w:val="28"/>
        </w:rPr>
        <w:t xml:space="preserve"> </w:t>
      </w:r>
      <w:r w:rsidR="00C61920" w:rsidRPr="00EE1923">
        <w:rPr>
          <w:rFonts w:cs="Arial"/>
          <w:color w:val="000000"/>
          <w:sz w:val="28"/>
          <w:szCs w:val="28"/>
        </w:rPr>
        <w:t>и</w:t>
      </w:r>
      <w:r w:rsidRPr="00EE1923"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14:paraId="336550ED" w14:textId="77777777" w:rsidR="00C61920" w:rsidRPr="00EE1923" w:rsidRDefault="00BC6939" w:rsidP="00BC6939">
      <w:pPr>
        <w:pStyle w:val="a8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EE1923">
        <w:rPr>
          <w:rFonts w:cs="Arial"/>
          <w:color w:val="000000"/>
          <w:sz w:val="28"/>
          <w:szCs w:val="28"/>
        </w:rPr>
        <w:t>н</w:t>
      </w:r>
      <w:r w:rsidR="00C61920" w:rsidRPr="00EE1923">
        <w:rPr>
          <w:rFonts w:cs="Arial"/>
          <w:color w:val="000000"/>
          <w:sz w:val="28"/>
          <w:szCs w:val="28"/>
        </w:rPr>
        <w:t xml:space="preserve">а подготовку отводится </w:t>
      </w:r>
      <w:r w:rsidR="00EE1923">
        <w:rPr>
          <w:rFonts w:cs="Arial"/>
          <w:color w:val="000000"/>
          <w:sz w:val="28"/>
          <w:szCs w:val="28"/>
        </w:rPr>
        <w:t>40</w:t>
      </w:r>
      <w:r w:rsidR="00C61920" w:rsidRPr="00EE1923">
        <w:rPr>
          <w:rFonts w:cs="Arial"/>
          <w:color w:val="000000"/>
          <w:sz w:val="28"/>
          <w:szCs w:val="28"/>
        </w:rPr>
        <w:t xml:space="preserve"> минут.</w:t>
      </w:r>
    </w:p>
    <w:p w14:paraId="50DE5955" w14:textId="77777777" w:rsidR="00BC6939" w:rsidRPr="00EE1923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EE1923">
        <w:rPr>
          <w:sz w:val="28"/>
          <w:szCs w:val="28"/>
        </w:rPr>
        <w:t xml:space="preserve">Во время проведения собеседования по </w:t>
      </w:r>
      <w:r w:rsidR="00EE1923" w:rsidRPr="00EE1923">
        <w:rPr>
          <w:sz w:val="28"/>
          <w:szCs w:val="28"/>
        </w:rPr>
        <w:t>физике</w:t>
      </w:r>
      <w:r w:rsidRPr="00EE1923">
        <w:rPr>
          <w:sz w:val="28"/>
          <w:szCs w:val="28"/>
        </w:rPr>
        <w:t xml:space="preserve"> экзаменующиеся должны соблюдать следующие правила поведения:</w:t>
      </w:r>
    </w:p>
    <w:p w14:paraId="7D15E56C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EE1923">
        <w:rPr>
          <w:sz w:val="28"/>
          <w:szCs w:val="28"/>
        </w:rPr>
        <w:t>- соблюдать тишину</w:t>
      </w:r>
      <w:r w:rsidRPr="00D75ADB">
        <w:rPr>
          <w:sz w:val="28"/>
          <w:szCs w:val="28"/>
        </w:rPr>
        <w:t>;</w:t>
      </w:r>
    </w:p>
    <w:p w14:paraId="4C0F4E61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lastRenderedPageBreak/>
        <w:t>- работать самостоятельно;</w:t>
      </w:r>
    </w:p>
    <w:p w14:paraId="023EB9AE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14:paraId="3B6604E7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14:paraId="53D6F0B4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14:paraId="77DD119D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14:paraId="76F9A746" w14:textId="77777777" w:rsidR="00BC6939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14:paraId="6293105A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14:paraId="3EE74A80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EE1923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14:paraId="4A21E95D" w14:textId="77777777"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14:paraId="12027EF6" w14:textId="080A23F3" w:rsidR="00C524C2" w:rsidRDefault="00BC6939" w:rsidP="00EE1923">
      <w:pPr>
        <w:pStyle w:val="a8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14:paraId="3110E11D" w14:textId="77777777" w:rsidR="00FB3D5F" w:rsidRPr="00FB3D5F" w:rsidRDefault="00FB3D5F" w:rsidP="00FB3D5F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B3D5F">
        <w:rPr>
          <w:b/>
          <w:sz w:val="28"/>
          <w:szCs w:val="28"/>
          <w:lang w:eastAsia="ru-RU"/>
        </w:rPr>
        <w:t>РЕКОМЕНДУЕМАЯ ЛИТЕРАТУРА</w:t>
      </w:r>
    </w:p>
    <w:p w14:paraId="6F98D12D" w14:textId="77777777" w:rsidR="00FB3D5F" w:rsidRPr="00FB3D5F" w:rsidRDefault="00FB3D5F" w:rsidP="00FB3D5F">
      <w:pPr>
        <w:suppressAutoHyphens w:val="0"/>
        <w:jc w:val="center"/>
        <w:rPr>
          <w:b/>
          <w:iCs/>
          <w:color w:val="000000"/>
          <w:sz w:val="28"/>
          <w:szCs w:val="28"/>
          <w:lang w:eastAsia="ru-RU"/>
        </w:rPr>
      </w:pPr>
      <w:r w:rsidRPr="00FB3D5F">
        <w:rPr>
          <w:b/>
          <w:iCs/>
          <w:color w:val="000000"/>
          <w:sz w:val="28"/>
          <w:szCs w:val="28"/>
          <w:lang w:eastAsia="ru-RU"/>
        </w:rPr>
        <w:t>Основная литература</w:t>
      </w:r>
    </w:p>
    <w:p w14:paraId="549D9BAA" w14:textId="77777777" w:rsidR="00FB3D5F" w:rsidRPr="00FB3D5F" w:rsidRDefault="00FB3D5F" w:rsidP="00FB3D5F">
      <w:pPr>
        <w:numPr>
          <w:ilvl w:val="0"/>
          <w:numId w:val="15"/>
        </w:numPr>
        <w:suppressAutoHyphens w:val="0"/>
        <w:ind w:firstLine="851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 xml:space="preserve">, А. В. Физика. 7 </w:t>
      </w:r>
      <w:proofErr w:type="spellStart"/>
      <w:r w:rsidRPr="00FB3D5F">
        <w:rPr>
          <w:sz w:val="28"/>
          <w:szCs w:val="28"/>
          <w:lang w:eastAsia="ru-RU"/>
        </w:rPr>
        <w:t>кл</w:t>
      </w:r>
      <w:proofErr w:type="spellEnd"/>
      <w:r w:rsidRPr="00FB3D5F">
        <w:rPr>
          <w:sz w:val="28"/>
          <w:szCs w:val="28"/>
          <w:lang w:eastAsia="ru-RU"/>
        </w:rPr>
        <w:t xml:space="preserve">.: базовый уровень: учебник / </w:t>
      </w: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 xml:space="preserve"> И.М., </w:t>
      </w:r>
      <w:proofErr w:type="spellStart"/>
      <w:r w:rsidRPr="00FB3D5F">
        <w:rPr>
          <w:sz w:val="28"/>
          <w:szCs w:val="28"/>
          <w:lang w:eastAsia="ru-RU"/>
        </w:rPr>
        <w:t>Гутник</w:t>
      </w:r>
      <w:proofErr w:type="spellEnd"/>
      <w:r w:rsidRPr="00FB3D5F">
        <w:rPr>
          <w:sz w:val="28"/>
          <w:szCs w:val="28"/>
          <w:lang w:eastAsia="ru-RU"/>
        </w:rPr>
        <w:t xml:space="preserve"> Е.М., Иванов А.И., Петрова М.А. – 5-е изд., стер. – Москва: Просвещение, 2025. –240. – ISBN 978-5-09-080907-8. </w:t>
      </w:r>
    </w:p>
    <w:p w14:paraId="3D69AD63" w14:textId="77777777" w:rsidR="00FB3D5F" w:rsidRPr="00FB3D5F" w:rsidRDefault="00FB3D5F" w:rsidP="00FB3D5F">
      <w:pPr>
        <w:numPr>
          <w:ilvl w:val="0"/>
          <w:numId w:val="15"/>
        </w:numPr>
        <w:suppressAutoHyphens w:val="0"/>
        <w:ind w:firstLine="851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 xml:space="preserve">, А. В. Физика. 8 </w:t>
      </w:r>
      <w:proofErr w:type="spellStart"/>
      <w:r w:rsidRPr="00FB3D5F">
        <w:rPr>
          <w:sz w:val="28"/>
          <w:szCs w:val="28"/>
          <w:lang w:eastAsia="ru-RU"/>
        </w:rPr>
        <w:t>кл</w:t>
      </w:r>
      <w:proofErr w:type="spellEnd"/>
      <w:r w:rsidRPr="00FB3D5F">
        <w:rPr>
          <w:sz w:val="28"/>
          <w:szCs w:val="28"/>
          <w:lang w:eastAsia="ru-RU"/>
        </w:rPr>
        <w:t xml:space="preserve">.: базовый уровень: учебник / А. В. </w:t>
      </w: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>, А. И. Иванов. – 5-е изд., стер. – Москва: Просвещение, 2025. –256. – 978-5-09-120232-8.</w:t>
      </w:r>
    </w:p>
    <w:p w14:paraId="1A2D86A2" w14:textId="77777777" w:rsidR="00FB3D5F" w:rsidRPr="00FB3D5F" w:rsidRDefault="00FB3D5F" w:rsidP="00FB3D5F">
      <w:pPr>
        <w:numPr>
          <w:ilvl w:val="0"/>
          <w:numId w:val="15"/>
        </w:num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 xml:space="preserve">, А. В. Физика. 9 </w:t>
      </w:r>
      <w:proofErr w:type="spellStart"/>
      <w:r w:rsidRPr="00FB3D5F">
        <w:rPr>
          <w:sz w:val="28"/>
          <w:szCs w:val="28"/>
          <w:lang w:eastAsia="ru-RU"/>
        </w:rPr>
        <w:t>кл</w:t>
      </w:r>
      <w:proofErr w:type="spellEnd"/>
      <w:r w:rsidRPr="00FB3D5F">
        <w:rPr>
          <w:sz w:val="28"/>
          <w:szCs w:val="28"/>
          <w:lang w:eastAsia="ru-RU"/>
        </w:rPr>
        <w:t xml:space="preserve">.: базовый уровень: учебник / А. В. </w:t>
      </w:r>
      <w:proofErr w:type="spellStart"/>
      <w:r w:rsidRPr="00FB3D5F">
        <w:rPr>
          <w:sz w:val="28"/>
          <w:szCs w:val="28"/>
          <w:lang w:eastAsia="ru-RU"/>
        </w:rPr>
        <w:t>Перышкин</w:t>
      </w:r>
      <w:proofErr w:type="spellEnd"/>
      <w:r w:rsidRPr="00FB3D5F">
        <w:rPr>
          <w:sz w:val="28"/>
          <w:szCs w:val="28"/>
          <w:lang w:eastAsia="ru-RU"/>
        </w:rPr>
        <w:t>, А. И. Иванов. – 5-е изд., стер. – Москва: Просвещение, 2025. –350. – 978-5-09-120232-8.</w:t>
      </w:r>
    </w:p>
    <w:p w14:paraId="5F92BC42" w14:textId="77777777" w:rsidR="00FB3D5F" w:rsidRPr="00FB3D5F" w:rsidRDefault="00FB3D5F" w:rsidP="00FB3D5F">
      <w:pPr>
        <w:numPr>
          <w:ilvl w:val="0"/>
          <w:numId w:val="15"/>
        </w:num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Мякишев</w:t>
      </w:r>
      <w:proofErr w:type="spellEnd"/>
      <w:r w:rsidRPr="00FB3D5F">
        <w:rPr>
          <w:sz w:val="28"/>
          <w:szCs w:val="28"/>
          <w:lang w:eastAsia="ru-RU"/>
        </w:rPr>
        <w:t>, Г. Я. Физика. 10-й класс. Базовый и углубленный уровни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учебник / Г. Я. </w:t>
      </w:r>
      <w:proofErr w:type="spellStart"/>
      <w:r w:rsidRPr="00FB3D5F">
        <w:rPr>
          <w:sz w:val="28"/>
          <w:szCs w:val="28"/>
          <w:lang w:eastAsia="ru-RU"/>
        </w:rPr>
        <w:t>Мякишев</w:t>
      </w:r>
      <w:proofErr w:type="spellEnd"/>
      <w:r w:rsidRPr="00FB3D5F">
        <w:rPr>
          <w:sz w:val="28"/>
          <w:szCs w:val="28"/>
          <w:lang w:eastAsia="ru-RU"/>
        </w:rPr>
        <w:t xml:space="preserve">, Б. Б. </w:t>
      </w:r>
      <w:proofErr w:type="spellStart"/>
      <w:r w:rsidRPr="00FB3D5F">
        <w:rPr>
          <w:sz w:val="28"/>
          <w:szCs w:val="28"/>
          <w:lang w:eastAsia="ru-RU"/>
        </w:rPr>
        <w:t>Буховцев</w:t>
      </w:r>
      <w:proofErr w:type="spellEnd"/>
      <w:r w:rsidRPr="00FB3D5F">
        <w:rPr>
          <w:sz w:val="28"/>
          <w:szCs w:val="28"/>
          <w:lang w:eastAsia="ru-RU"/>
        </w:rPr>
        <w:t>, Н. Н. Сотский ; под ред. Н. А. Парфентьевой. — 11-е изд., стер. — Москва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Просвещение, 2024. — 432 с.— ISBN 978-5-09-112178-0. </w:t>
      </w:r>
    </w:p>
    <w:p w14:paraId="1B4D0DCA" w14:textId="77777777" w:rsidR="00FB3D5F" w:rsidRPr="00FB3D5F" w:rsidRDefault="00FB3D5F" w:rsidP="00FB3D5F">
      <w:pPr>
        <w:numPr>
          <w:ilvl w:val="0"/>
          <w:numId w:val="15"/>
        </w:num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Мякишев</w:t>
      </w:r>
      <w:proofErr w:type="spellEnd"/>
      <w:r w:rsidRPr="00FB3D5F">
        <w:rPr>
          <w:sz w:val="28"/>
          <w:szCs w:val="28"/>
          <w:lang w:eastAsia="ru-RU"/>
        </w:rPr>
        <w:t>, Г. Я. Физика. 11-й класс. Базовый и углубленный уровни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учебник / Г. Я. </w:t>
      </w:r>
      <w:proofErr w:type="spellStart"/>
      <w:r w:rsidRPr="00FB3D5F">
        <w:rPr>
          <w:sz w:val="28"/>
          <w:szCs w:val="28"/>
          <w:lang w:eastAsia="ru-RU"/>
        </w:rPr>
        <w:t>Мякишев</w:t>
      </w:r>
      <w:proofErr w:type="spellEnd"/>
      <w:r w:rsidRPr="00FB3D5F">
        <w:rPr>
          <w:sz w:val="28"/>
          <w:szCs w:val="28"/>
          <w:lang w:eastAsia="ru-RU"/>
        </w:rPr>
        <w:t xml:space="preserve">, Б. Б. </w:t>
      </w:r>
      <w:proofErr w:type="spellStart"/>
      <w:r w:rsidRPr="00FB3D5F">
        <w:rPr>
          <w:sz w:val="28"/>
          <w:szCs w:val="28"/>
          <w:lang w:eastAsia="ru-RU"/>
        </w:rPr>
        <w:t>Буховцев</w:t>
      </w:r>
      <w:proofErr w:type="spellEnd"/>
      <w:r w:rsidRPr="00FB3D5F">
        <w:rPr>
          <w:sz w:val="28"/>
          <w:szCs w:val="28"/>
          <w:lang w:eastAsia="ru-RU"/>
        </w:rPr>
        <w:t xml:space="preserve">, В. М. </w:t>
      </w:r>
      <w:proofErr w:type="spellStart"/>
      <w:r w:rsidRPr="00FB3D5F">
        <w:rPr>
          <w:sz w:val="28"/>
          <w:szCs w:val="28"/>
          <w:lang w:eastAsia="ru-RU"/>
        </w:rPr>
        <w:t>Чаругин</w:t>
      </w:r>
      <w:proofErr w:type="spellEnd"/>
      <w:r w:rsidRPr="00FB3D5F">
        <w:rPr>
          <w:sz w:val="28"/>
          <w:szCs w:val="28"/>
          <w:lang w:eastAsia="ru-RU"/>
        </w:rPr>
        <w:t xml:space="preserve"> ; под ред. Н. А. Парфентьевой. — 12-е изд., стер. — Москва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Просвещение, 2024. — 432 с.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— ISBN 978-5-09-112179-7. </w:t>
      </w:r>
    </w:p>
    <w:p w14:paraId="7616C1BE" w14:textId="77777777" w:rsidR="00FB3D5F" w:rsidRPr="00FB3D5F" w:rsidRDefault="00FB3D5F" w:rsidP="00FB3D5F">
      <w:pPr>
        <w:numPr>
          <w:ilvl w:val="0"/>
          <w:numId w:val="15"/>
        </w:numPr>
        <w:suppressAutoHyphens w:val="0"/>
        <w:spacing w:after="120"/>
        <w:ind w:firstLine="709"/>
        <w:contextualSpacing/>
        <w:jc w:val="both"/>
        <w:rPr>
          <w:color w:val="0000FF"/>
          <w:sz w:val="28"/>
          <w:szCs w:val="28"/>
          <w:u w:val="single"/>
          <w:lang w:eastAsia="ru-RU"/>
        </w:rPr>
      </w:pPr>
      <w:bookmarkStart w:id="0" w:name="_GoBack"/>
      <w:bookmarkEnd w:id="0"/>
      <w:r w:rsidRPr="00FB3D5F">
        <w:rPr>
          <w:sz w:val="28"/>
          <w:szCs w:val="28"/>
          <w:lang w:eastAsia="ru-RU"/>
        </w:rPr>
        <w:lastRenderedPageBreak/>
        <w:t xml:space="preserve">Сайт «ФИЗИКА в школе» </w:t>
      </w:r>
      <w:hyperlink r:id="rId8" w:history="1">
        <w:r w:rsidRPr="00FB3D5F">
          <w:rPr>
            <w:color w:val="0000FF"/>
            <w:sz w:val="28"/>
            <w:szCs w:val="28"/>
            <w:u w:val="single"/>
            <w:lang w:eastAsia="ru-RU"/>
          </w:rPr>
          <w:t>http://www.cacedu.unibel.by/Partner/bspu/pilogic/links.htm</w:t>
        </w:r>
      </w:hyperlink>
    </w:p>
    <w:p w14:paraId="62137B2D" w14:textId="77777777" w:rsidR="00FB3D5F" w:rsidRPr="00FB3D5F" w:rsidRDefault="00FB3D5F" w:rsidP="00FB3D5F">
      <w:pPr>
        <w:numPr>
          <w:ilvl w:val="0"/>
          <w:numId w:val="15"/>
        </w:numPr>
        <w:tabs>
          <w:tab w:val="left" w:pos="426"/>
          <w:tab w:val="left" w:pos="851"/>
          <w:tab w:val="left" w:pos="993"/>
        </w:tabs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B3D5F">
        <w:rPr>
          <w:sz w:val="28"/>
          <w:szCs w:val="28"/>
          <w:lang w:eastAsia="ru-RU"/>
        </w:rPr>
        <w:t xml:space="preserve">Сайт «Энциклопедия: Физика в Интернете» </w:t>
      </w:r>
      <w:hyperlink r:id="rId9" w:history="1">
        <w:r w:rsidRPr="00FB3D5F">
          <w:rPr>
            <w:color w:val="0000FF"/>
            <w:sz w:val="28"/>
            <w:szCs w:val="28"/>
            <w:u w:val="single"/>
            <w:lang w:eastAsia="ru-RU"/>
          </w:rPr>
          <w:t>http://www.nsu.ru/materials/ssl/text/encyclopedia/index.html</w:t>
        </w:r>
      </w:hyperlink>
    </w:p>
    <w:p w14:paraId="20694F6E" w14:textId="77777777" w:rsidR="00FB3D5F" w:rsidRPr="00FB3D5F" w:rsidRDefault="00FB3D5F" w:rsidP="00FB3D5F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0318FFE3" w14:textId="77777777" w:rsidR="00FB3D5F" w:rsidRPr="00FB3D5F" w:rsidRDefault="00FB3D5F" w:rsidP="00FB3D5F">
      <w:pPr>
        <w:suppressAutoHyphens w:val="0"/>
        <w:jc w:val="center"/>
        <w:rPr>
          <w:b/>
          <w:iCs/>
          <w:color w:val="000000"/>
          <w:sz w:val="28"/>
          <w:szCs w:val="28"/>
          <w:lang w:eastAsia="ru-RU"/>
        </w:rPr>
      </w:pPr>
      <w:r w:rsidRPr="00FB3D5F">
        <w:rPr>
          <w:b/>
          <w:iCs/>
          <w:color w:val="000000"/>
          <w:sz w:val="28"/>
          <w:szCs w:val="28"/>
          <w:lang w:eastAsia="ru-RU"/>
        </w:rPr>
        <w:t>Дополнительная литература</w:t>
      </w:r>
    </w:p>
    <w:p w14:paraId="711D6188" w14:textId="77777777" w:rsidR="00FB3D5F" w:rsidRPr="00FB3D5F" w:rsidRDefault="00FB3D5F" w:rsidP="00FB3D5F">
      <w:pPr>
        <w:numPr>
          <w:ilvl w:val="0"/>
          <w:numId w:val="16"/>
        </w:numPr>
        <w:tabs>
          <w:tab w:val="left" w:pos="993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Рымкевич</w:t>
      </w:r>
      <w:proofErr w:type="spellEnd"/>
      <w:r w:rsidRPr="00FB3D5F">
        <w:rPr>
          <w:sz w:val="28"/>
          <w:szCs w:val="28"/>
          <w:lang w:eastAsia="ru-RU"/>
        </w:rPr>
        <w:t xml:space="preserve">, А. П. Физика. Задачник. 10-11 </w:t>
      </w:r>
      <w:proofErr w:type="spellStart"/>
      <w:r w:rsidRPr="00FB3D5F">
        <w:rPr>
          <w:sz w:val="28"/>
          <w:szCs w:val="28"/>
          <w:lang w:eastAsia="ru-RU"/>
        </w:rPr>
        <w:t>кл</w:t>
      </w:r>
      <w:proofErr w:type="spellEnd"/>
      <w:r w:rsidRPr="00FB3D5F">
        <w:rPr>
          <w:sz w:val="28"/>
          <w:szCs w:val="28"/>
          <w:lang w:eastAsia="ru-RU"/>
        </w:rPr>
        <w:t>.</w:t>
      </w:r>
      <w:proofErr w:type="gramStart"/>
      <w:r w:rsidRPr="00FB3D5F">
        <w:rPr>
          <w:sz w:val="28"/>
          <w:szCs w:val="28"/>
          <w:lang w:eastAsia="ru-RU"/>
        </w:rPr>
        <w:t xml:space="preserve"> :</w:t>
      </w:r>
      <w:proofErr w:type="gramEnd"/>
      <w:r w:rsidRPr="00FB3D5F">
        <w:rPr>
          <w:sz w:val="28"/>
          <w:szCs w:val="28"/>
          <w:lang w:eastAsia="ru-RU"/>
        </w:rPr>
        <w:t xml:space="preserve"> пособие для общеобразовательных учреждений / А. П. </w:t>
      </w:r>
      <w:proofErr w:type="spellStart"/>
      <w:r w:rsidRPr="00FB3D5F">
        <w:rPr>
          <w:sz w:val="28"/>
          <w:szCs w:val="28"/>
          <w:lang w:eastAsia="ru-RU"/>
        </w:rPr>
        <w:t>Рымкевич</w:t>
      </w:r>
      <w:proofErr w:type="spellEnd"/>
      <w:r w:rsidRPr="00FB3D5F">
        <w:rPr>
          <w:sz w:val="28"/>
          <w:szCs w:val="28"/>
          <w:lang w:eastAsia="ru-RU"/>
        </w:rPr>
        <w:t>. – 29 изд., стер. – М.: Дрофа, 2025. – 188 с.</w:t>
      </w:r>
    </w:p>
    <w:p w14:paraId="0F3395D9" w14:textId="77777777" w:rsidR="00FB3D5F" w:rsidRPr="00FB3D5F" w:rsidRDefault="00FB3D5F" w:rsidP="00FB3D5F">
      <w:pPr>
        <w:numPr>
          <w:ilvl w:val="0"/>
          <w:numId w:val="16"/>
        </w:numPr>
        <w:tabs>
          <w:tab w:val="left" w:pos="993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FB3D5F">
        <w:rPr>
          <w:sz w:val="28"/>
          <w:szCs w:val="28"/>
          <w:lang w:eastAsia="ru-RU"/>
        </w:rPr>
        <w:t>Гольдфарб Н.И.. Физика. Задачник 10 – 11 классы. /Н. И. Гольдфарб. – 29 изд., стер. – М.: Дрофа, 2023. – 400 с.</w:t>
      </w:r>
    </w:p>
    <w:p w14:paraId="49085E67" w14:textId="77777777" w:rsidR="00FB3D5F" w:rsidRPr="00FB3D5F" w:rsidRDefault="00FB3D5F" w:rsidP="00FB3D5F">
      <w:pPr>
        <w:numPr>
          <w:ilvl w:val="0"/>
          <w:numId w:val="16"/>
        </w:numPr>
        <w:tabs>
          <w:tab w:val="left" w:pos="993"/>
        </w:tabs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proofErr w:type="spellStart"/>
      <w:r w:rsidRPr="00FB3D5F">
        <w:rPr>
          <w:sz w:val="28"/>
          <w:szCs w:val="28"/>
          <w:lang w:eastAsia="ru-RU"/>
        </w:rPr>
        <w:t>Янчевская</w:t>
      </w:r>
      <w:proofErr w:type="spellEnd"/>
      <w:r w:rsidRPr="00FB3D5F">
        <w:rPr>
          <w:sz w:val="28"/>
          <w:szCs w:val="28"/>
          <w:lang w:eastAsia="ru-RU"/>
        </w:rPr>
        <w:t>, О. В. Физика в таблицах и схемах: Все темы школьной программы. 7—11 классы. — СПб</w:t>
      </w:r>
      <w:proofErr w:type="gramStart"/>
      <w:r w:rsidRPr="00FB3D5F">
        <w:rPr>
          <w:sz w:val="28"/>
          <w:szCs w:val="28"/>
          <w:lang w:eastAsia="ru-RU"/>
        </w:rPr>
        <w:t xml:space="preserve">.: </w:t>
      </w:r>
      <w:proofErr w:type="gramEnd"/>
      <w:r w:rsidRPr="00FB3D5F">
        <w:rPr>
          <w:sz w:val="28"/>
          <w:szCs w:val="28"/>
          <w:lang w:eastAsia="ru-RU"/>
        </w:rPr>
        <w:t>Издательский Дом «Лит</w:t>
      </w:r>
      <w:r w:rsidRPr="00FB3D5F">
        <w:rPr>
          <w:sz w:val="28"/>
          <w:szCs w:val="28"/>
          <w:lang w:eastAsia="ru-RU"/>
        </w:rPr>
        <w:t>е</w:t>
      </w:r>
      <w:r w:rsidRPr="00FB3D5F">
        <w:rPr>
          <w:sz w:val="28"/>
          <w:szCs w:val="28"/>
          <w:lang w:eastAsia="ru-RU"/>
        </w:rPr>
        <w:t>ра», 2023. — 96 с.: ил. — (Серия «Книга-репетитор»).</w:t>
      </w:r>
    </w:p>
    <w:p w14:paraId="0811D8A7" w14:textId="611A7493" w:rsidR="00FB3D5F" w:rsidRDefault="00FB3D5F">
      <w:pPr>
        <w:suppressAutoHyphens w:val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br w:type="page"/>
      </w:r>
    </w:p>
    <w:p w14:paraId="04CD659C" w14:textId="77777777" w:rsidR="00EE1923" w:rsidRPr="004E5323" w:rsidRDefault="00EE1923" w:rsidP="00EE1923">
      <w:pPr>
        <w:jc w:val="right"/>
        <w:rPr>
          <w:b/>
          <w:sz w:val="28"/>
        </w:rPr>
      </w:pPr>
      <w:r w:rsidRPr="004E5323">
        <w:rPr>
          <w:b/>
          <w:sz w:val="28"/>
        </w:rPr>
        <w:lastRenderedPageBreak/>
        <w:t>Приложение 1</w:t>
      </w:r>
    </w:p>
    <w:p w14:paraId="56BFB4AA" w14:textId="77777777" w:rsidR="00EE1923" w:rsidRDefault="00EE1923" w:rsidP="00EE192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Шкала оценивания результатов вступительного </w:t>
      </w:r>
    </w:p>
    <w:p w14:paraId="1382B0EE" w14:textId="77777777" w:rsidR="00EE1923" w:rsidRPr="004E5323" w:rsidRDefault="00EE1923" w:rsidP="00EE1923">
      <w:pPr>
        <w:jc w:val="center"/>
        <w:rPr>
          <w:caps/>
          <w:sz w:val="28"/>
        </w:rPr>
      </w:pPr>
      <w:r w:rsidRPr="004E5323">
        <w:rPr>
          <w:caps/>
          <w:sz w:val="28"/>
        </w:rPr>
        <w:t>испытания по физике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221"/>
        <w:gridCol w:w="4252"/>
        <w:gridCol w:w="1529"/>
        <w:gridCol w:w="1555"/>
      </w:tblGrid>
      <w:tr w:rsidR="00EE1923" w:rsidRPr="004E5323" w14:paraId="4D097884" w14:textId="77777777" w:rsidTr="001C471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5C4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D8BC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Отметка по 5 балльной шкале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778B" w14:textId="77777777" w:rsidR="00EE1923" w:rsidRPr="004E5323" w:rsidRDefault="00EE1923" w:rsidP="001C4711">
            <w:pPr>
              <w:jc w:val="center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E1C4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Количество итоговых баллов (100 балльная шкала)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06F9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E1923" w:rsidRPr="004E5323" w14:paraId="791D7A49" w14:textId="77777777" w:rsidTr="001C4711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6135AB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D988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C5A" w14:textId="77777777"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законы физики; правильно выполнил рисунки, чертежи, схемы,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</w:t>
            </w:r>
            <w:proofErr w:type="gramEnd"/>
            <w:r w:rsidRPr="004E5323">
              <w:rPr>
                <w:rFonts w:ascii="Times New Roman" w:eastAsia="Times New Roman" w:hAnsi="Times New Roman" w:cs="Times New Roman"/>
              </w:rPr>
              <w:t xml:space="preserve">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9949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25-21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4F06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EE1923" w:rsidRPr="004E5323" w14:paraId="57900A07" w14:textId="77777777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2BF1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AC44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A64F" w14:textId="77777777"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1D56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20-16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30CD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EE1923" w:rsidRPr="004E5323" w14:paraId="447A17C8" w14:textId="77777777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D9B90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C82B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DFD4" w14:textId="77777777"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E5323">
              <w:rPr>
                <w:rFonts w:ascii="Times New Roman" w:eastAsia="Times New Roman" w:hAnsi="Times New Roman" w:cs="Times New Roman"/>
              </w:rPr>
              <w:t xml:space="preserve"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физических законов, чертежах, выкладках, исправленные после нескольких наводящих вопросов </w:t>
            </w:r>
            <w:r w:rsidRPr="004E5323">
              <w:rPr>
                <w:rFonts w:ascii="Times New Roman" w:eastAsia="Times New Roman" w:hAnsi="Times New Roman" w:cs="Times New Roman"/>
              </w:rPr>
              <w:lastRenderedPageBreak/>
              <w:t>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A96C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lastRenderedPageBreak/>
              <w:t>15-8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732B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EE1923" w:rsidRPr="004E5323" w14:paraId="4CCE00BC" w14:textId="77777777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F215C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87C2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064D" w14:textId="77777777"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физических законов, в рисунках, 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963C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7-1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429A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EE1923" w:rsidRPr="004E5323" w14:paraId="17F63813" w14:textId="77777777" w:rsidTr="001C4711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0A1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AC47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1E0B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8EC0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DE0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</w:tr>
      <w:tr w:rsidR="00EE1923" w:rsidRPr="004E5323" w14:paraId="6E83B753" w14:textId="77777777" w:rsidTr="001C4711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D1ECEB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02B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A192" w14:textId="77777777" w:rsidR="00EE1923" w:rsidRPr="004E5323" w:rsidRDefault="00EE1923" w:rsidP="001C4711">
            <w:pPr>
              <w:spacing w:line="244" w:lineRule="auto"/>
              <w:ind w:firstLine="24"/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 xml:space="preserve">Абитуриент правильно решил задание, в </w:t>
            </w:r>
            <w:proofErr w:type="gramStart"/>
            <w:r w:rsidRPr="004E5323">
              <w:rPr>
                <w:rFonts w:ascii="Times New Roman" w:eastAsia="Times New Roman" w:hAnsi="Times New Roman" w:cs="Times New Roman"/>
              </w:rPr>
              <w:t>логических рассуждениях</w:t>
            </w:r>
            <w:proofErr w:type="gramEnd"/>
            <w:r w:rsidRPr="004E5323">
              <w:rPr>
                <w:rFonts w:ascii="Times New Roman" w:eastAsia="Times New Roman" w:hAnsi="Times New Roman" w:cs="Times New Roman"/>
              </w:rPr>
              <w:t xml:space="preserve">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14:paraId="5BA1309C" w14:textId="77777777"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B0F4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50-40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6A24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EE1923" w:rsidRPr="004E5323" w14:paraId="04686A2B" w14:textId="77777777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CD999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9288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3DFA" w14:textId="77777777"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схемах (если эти виды работы не являлись специальным объектом проверки).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801B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39-31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4EF3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EE1923" w:rsidRPr="004E5323" w14:paraId="5CF81252" w14:textId="77777777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D9557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FA67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2C6A" w14:textId="77777777"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 xml:space="preserve">Абитуриент решил задание, но допущено более одной ошибки или более двух-трех недочетов в выкладках, чертежах или схемах, но </w:t>
            </w:r>
            <w:r w:rsidRPr="004E5323">
              <w:rPr>
                <w:rFonts w:ascii="Times New Roman" w:eastAsia="Times New Roman" w:hAnsi="Times New Roman" w:cs="Times New Roman"/>
              </w:rPr>
              <w:lastRenderedPageBreak/>
              <w:t>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C708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lastRenderedPageBreak/>
              <w:t>30-13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66A8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 xml:space="preserve">За каждую допущенную ошибку при ответе </w:t>
            </w:r>
            <w:r w:rsidRPr="004E5323">
              <w:rPr>
                <w:rFonts w:ascii="Times New Roman" w:hAnsi="Times New Roman" w:cs="Times New Roman"/>
              </w:rPr>
              <w:lastRenderedPageBreak/>
              <w:t>снимается один балл</w:t>
            </w:r>
          </w:p>
        </w:tc>
      </w:tr>
      <w:tr w:rsidR="00EE1923" w:rsidRPr="004E5323" w14:paraId="041BBCC6" w14:textId="77777777" w:rsidTr="001C471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3C515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82AE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3510" w14:textId="77777777" w:rsidR="00EE1923" w:rsidRPr="004E5323" w:rsidRDefault="00EE1923" w:rsidP="001C4711">
            <w:pPr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7735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12-1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28A2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EE1923" w:rsidRPr="004E5323" w14:paraId="15447AEE" w14:textId="77777777" w:rsidTr="001C4711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D50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878B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C566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</w:rPr>
              <w:t>Абитуриент не приступал к решению задачи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B518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27CB" w14:textId="77777777" w:rsidR="00EE1923" w:rsidRPr="004E5323" w:rsidRDefault="00EE1923" w:rsidP="001C4711">
            <w:pPr>
              <w:rPr>
                <w:rFonts w:ascii="Times New Roman" w:hAnsi="Times New Roman" w:cs="Times New Roman"/>
              </w:rPr>
            </w:pPr>
          </w:p>
        </w:tc>
      </w:tr>
    </w:tbl>
    <w:p w14:paraId="7F2CAA50" w14:textId="77777777" w:rsidR="00EE1923" w:rsidRPr="004E5323" w:rsidRDefault="00EE1923" w:rsidP="00EE1923">
      <w:pPr>
        <w:rPr>
          <w:sz w:val="28"/>
          <w:szCs w:val="28"/>
        </w:rPr>
      </w:pPr>
    </w:p>
    <w:p w14:paraId="6F8EC58E" w14:textId="77777777" w:rsidR="00C524C2" w:rsidRDefault="00C524C2" w:rsidP="00EE1923">
      <w:pPr>
        <w:jc w:val="right"/>
        <w:rPr>
          <w:rFonts w:cs="Arial"/>
          <w:color w:val="000000"/>
          <w:sz w:val="28"/>
          <w:szCs w:val="28"/>
        </w:rPr>
      </w:pPr>
    </w:p>
    <w:sectPr w:rsidR="00C524C2" w:rsidSect="00315335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B93BFA"/>
    <w:multiLevelType w:val="hybridMultilevel"/>
    <w:tmpl w:val="3BB03F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546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24A0E52"/>
    <w:multiLevelType w:val="hybridMultilevel"/>
    <w:tmpl w:val="467E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14"/>
  </w:num>
  <w:num w:numId="10">
    <w:abstractNumId w:val="12"/>
  </w:num>
  <w:num w:numId="11">
    <w:abstractNumId w:val="4"/>
  </w:num>
  <w:num w:numId="12">
    <w:abstractNumId w:val="8"/>
  </w:num>
  <w:num w:numId="13">
    <w:abstractNumId w:val="9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A13C6"/>
    <w:rsid w:val="000B72EC"/>
    <w:rsid w:val="000E0337"/>
    <w:rsid w:val="00113D02"/>
    <w:rsid w:val="00175199"/>
    <w:rsid w:val="001B7941"/>
    <w:rsid w:val="001C3A2D"/>
    <w:rsid w:val="001F0115"/>
    <w:rsid w:val="001F30FD"/>
    <w:rsid w:val="00287BAF"/>
    <w:rsid w:val="002966FB"/>
    <w:rsid w:val="0029691A"/>
    <w:rsid w:val="00305F07"/>
    <w:rsid w:val="00315335"/>
    <w:rsid w:val="003203B5"/>
    <w:rsid w:val="00394B0B"/>
    <w:rsid w:val="003B3BA0"/>
    <w:rsid w:val="00403428"/>
    <w:rsid w:val="004170BA"/>
    <w:rsid w:val="004359A3"/>
    <w:rsid w:val="00442990"/>
    <w:rsid w:val="00463CE7"/>
    <w:rsid w:val="004E4C4A"/>
    <w:rsid w:val="00536989"/>
    <w:rsid w:val="00543C0B"/>
    <w:rsid w:val="00561905"/>
    <w:rsid w:val="00566183"/>
    <w:rsid w:val="006563E5"/>
    <w:rsid w:val="006B445D"/>
    <w:rsid w:val="006B6FE2"/>
    <w:rsid w:val="00791775"/>
    <w:rsid w:val="007F371D"/>
    <w:rsid w:val="00833AEF"/>
    <w:rsid w:val="008500A6"/>
    <w:rsid w:val="00945F6B"/>
    <w:rsid w:val="00980DB9"/>
    <w:rsid w:val="009C09D8"/>
    <w:rsid w:val="009D43C4"/>
    <w:rsid w:val="009E3B32"/>
    <w:rsid w:val="009F1F4F"/>
    <w:rsid w:val="009F5CCF"/>
    <w:rsid w:val="00A043A7"/>
    <w:rsid w:val="00A31662"/>
    <w:rsid w:val="00A82AF3"/>
    <w:rsid w:val="00AE705B"/>
    <w:rsid w:val="00B13C31"/>
    <w:rsid w:val="00B6197D"/>
    <w:rsid w:val="00B6294C"/>
    <w:rsid w:val="00BB27A2"/>
    <w:rsid w:val="00BC4004"/>
    <w:rsid w:val="00BC6939"/>
    <w:rsid w:val="00C524C2"/>
    <w:rsid w:val="00C61920"/>
    <w:rsid w:val="00DD5292"/>
    <w:rsid w:val="00E73B5E"/>
    <w:rsid w:val="00EE1923"/>
    <w:rsid w:val="00F134EB"/>
    <w:rsid w:val="00F1463F"/>
    <w:rsid w:val="00F22AF7"/>
    <w:rsid w:val="00F55221"/>
    <w:rsid w:val="00F779A8"/>
    <w:rsid w:val="00FA6F48"/>
    <w:rsid w:val="00FB3D5F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3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6">
    <w:name w:val="Title"/>
    <w:basedOn w:val="a"/>
    <w:next w:val="a7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styleId="a8">
    <w:name w:val="Normal (Web)"/>
    <w:basedOn w:val="a"/>
    <w:pPr>
      <w:spacing w:before="280" w:after="119"/>
    </w:pPr>
  </w:style>
  <w:style w:type="paragraph" w:customStyle="1" w:styleId="a9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Plain Text"/>
    <w:basedOn w:val="a"/>
    <w:link w:val="ab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F5CCF"/>
    <w:rPr>
      <w:rFonts w:ascii="Courier New" w:hAnsi="Courier New"/>
    </w:rPr>
  </w:style>
  <w:style w:type="paragraph" w:styleId="ac">
    <w:name w:val="Balloon Text"/>
    <w:basedOn w:val="a"/>
    <w:link w:val="ad"/>
    <w:rsid w:val="009C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C09D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E1923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6">
    <w:name w:val="Title"/>
    <w:basedOn w:val="a"/>
    <w:next w:val="a7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styleId="a8">
    <w:name w:val="Normal (Web)"/>
    <w:basedOn w:val="a"/>
    <w:pPr>
      <w:spacing w:before="280" w:after="119"/>
    </w:pPr>
  </w:style>
  <w:style w:type="paragraph" w:customStyle="1" w:styleId="a9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Plain Text"/>
    <w:basedOn w:val="a"/>
    <w:link w:val="ab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F5CCF"/>
    <w:rPr>
      <w:rFonts w:ascii="Courier New" w:hAnsi="Courier New"/>
    </w:rPr>
  </w:style>
  <w:style w:type="paragraph" w:styleId="ac">
    <w:name w:val="Balloon Text"/>
    <w:basedOn w:val="a"/>
    <w:link w:val="ad"/>
    <w:rsid w:val="009C09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C09D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E1923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du.unibel.by/Partner/bspu/pilogic/links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su.ru/materials/ssl/text/encyclopedi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7852-46BB-4EFD-9693-16B32713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3785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25311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Терешкина Ольга Владимировна</cp:lastModifiedBy>
  <cp:revision>2</cp:revision>
  <cp:lastPrinted>2009-03-27T09:25:00Z</cp:lastPrinted>
  <dcterms:created xsi:type="dcterms:W3CDTF">2025-01-20T06:19:00Z</dcterms:created>
  <dcterms:modified xsi:type="dcterms:W3CDTF">2025-01-20T06:19:00Z</dcterms:modified>
</cp:coreProperties>
</file>